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ind w:left="0" w:firstLine="0"/>
        <w:rPr>
          <w:b w:val="1"/>
          <w:color w:val="000000"/>
          <w:sz w:val="22"/>
          <w:szCs w:val="22"/>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ind w:left="0" w:firstLine="0"/>
        <w:jc w:val="center"/>
        <w:rPr>
          <w:b w:val="1"/>
          <w:sz w:val="22"/>
          <w:szCs w:val="22"/>
        </w:rPr>
      </w:pPr>
      <w:r w:rsidDel="00000000" w:rsidR="00000000" w:rsidRPr="00000000">
        <w:rPr>
          <w:rtl w:val="0"/>
        </w:rPr>
      </w:r>
    </w:p>
    <w:p w:rsidR="00000000" w:rsidDel="00000000" w:rsidP="00000000" w:rsidRDefault="00000000" w:rsidRPr="00000000" w14:paraId="00000003">
      <w:pPr>
        <w:pStyle w:val="Heading2"/>
        <w:spacing w:before="0" w:lineRule="auto"/>
        <w:ind w:left="0" w:firstLine="718"/>
        <w:jc w:val="center"/>
        <w:rPr>
          <w:sz w:val="22"/>
          <w:szCs w:val="22"/>
        </w:rPr>
      </w:pPr>
      <w:bookmarkStart w:colFirst="0" w:colLast="0" w:name="_heading=h.3znysh7" w:id="0"/>
      <w:bookmarkEnd w:id="0"/>
      <w:r w:rsidDel="00000000" w:rsidR="00000000" w:rsidRPr="00000000">
        <w:rPr>
          <w:sz w:val="22"/>
          <w:szCs w:val="22"/>
          <w:rtl w:val="0"/>
        </w:rPr>
        <w:t xml:space="preserve">ANEXA 8: FORMULAR DE ELIGIBILITATE ȘI DE ÎNSCRIERE PENTRU STUDENȚII ULBS OUTGOING ÎN ȚĂRILE TERȚE CARE NU SUNT ASOCIATE LA PROGRAM</w:t>
      </w:r>
    </w:p>
    <w:p w:rsidR="00000000" w:rsidDel="00000000" w:rsidP="00000000" w:rsidRDefault="00000000" w:rsidRPr="00000000" w14:paraId="00000004">
      <w:pPr>
        <w:pStyle w:val="Heading2"/>
        <w:spacing w:before="0" w:lineRule="auto"/>
        <w:jc w:val="center"/>
        <w:rPr>
          <w:sz w:val="22"/>
          <w:szCs w:val="22"/>
        </w:rPr>
      </w:pPr>
      <w:r w:rsidDel="00000000" w:rsidR="00000000" w:rsidRPr="00000000">
        <w:rPr>
          <w:rtl w:val="0"/>
        </w:rPr>
      </w:r>
    </w:p>
    <w:p w:rsidR="00000000" w:rsidDel="00000000" w:rsidP="00000000" w:rsidRDefault="00000000" w:rsidRPr="00000000" w14:paraId="00000005">
      <w:pPr>
        <w:spacing w:before="120" w:lineRule="auto"/>
        <w:ind w:left="0" w:firstLine="0"/>
        <w:rPr>
          <w:b w:val="1"/>
          <w:sz w:val="22"/>
          <w:szCs w:val="22"/>
        </w:rPr>
      </w:pPr>
      <w:r w:rsidDel="00000000" w:rsidR="00000000" w:rsidRPr="00000000">
        <w:rPr>
          <w:b w:val="1"/>
          <w:sz w:val="22"/>
          <w:szCs w:val="22"/>
          <w:rtl w:val="0"/>
        </w:rPr>
        <w:t xml:space="preserve">Date personale</w:t>
      </w:r>
    </w:p>
    <w:p w:rsidR="00000000" w:rsidDel="00000000" w:rsidP="00000000" w:rsidRDefault="00000000" w:rsidRPr="00000000" w14:paraId="00000006">
      <w:pPr>
        <w:spacing w:before="120" w:lineRule="auto"/>
        <w:ind w:left="0" w:firstLine="0"/>
        <w:rPr>
          <w:b w:val="1"/>
          <w:sz w:val="22"/>
          <w:szCs w:val="22"/>
        </w:rPr>
      </w:pPr>
      <w:r w:rsidDel="00000000" w:rsidR="00000000" w:rsidRPr="00000000">
        <w:rPr>
          <w:rtl w:val="0"/>
        </w:rPr>
      </w:r>
    </w:p>
    <w:tbl>
      <w:tblPr>
        <w:tblStyle w:val="Table1"/>
        <w:tblW w:w="91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170"/>
        <w:tblGridChange w:id="0">
          <w:tblGrid>
            <w:gridCol w:w="9170"/>
          </w:tblGrid>
        </w:tblGridChange>
      </w:tblGrid>
      <w:tr>
        <w:trPr>
          <w:cantSplit w:val="0"/>
          <w:trHeight w:val="295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7">
            <w:pPr>
              <w:spacing w:before="12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Numele și prenumele candidatului: .........................................................................................</w:t>
            </w:r>
          </w:p>
          <w:p w:rsidR="00000000" w:rsidDel="00000000" w:rsidP="00000000" w:rsidRDefault="00000000" w:rsidRPr="00000000" w14:paraId="00000008">
            <w:pPr>
              <w:spacing w:before="12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Facultatea: ................................................................................................................................</w:t>
            </w:r>
          </w:p>
          <w:p w:rsidR="00000000" w:rsidDel="00000000" w:rsidP="00000000" w:rsidRDefault="00000000" w:rsidRPr="00000000" w14:paraId="00000009">
            <w:pPr>
              <w:spacing w:before="12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Departamentul: .........................................................................................................................</w:t>
            </w:r>
          </w:p>
          <w:p w:rsidR="00000000" w:rsidDel="00000000" w:rsidP="00000000" w:rsidRDefault="00000000" w:rsidRPr="00000000" w14:paraId="0000000A">
            <w:pPr>
              <w:spacing w:before="12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Anul de studiu: .........................................................................................................................</w:t>
            </w:r>
          </w:p>
          <w:p w:rsidR="00000000" w:rsidDel="00000000" w:rsidP="00000000" w:rsidRDefault="00000000" w:rsidRPr="00000000" w14:paraId="0000000B">
            <w:pPr>
              <w:spacing w:before="120" w:lineRule="auto"/>
              <w:ind w:lef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Program de studiu: ...................................................................................................................</w:t>
              <w:br w:type="textWrapping"/>
            </w:r>
            <w:r w:rsidDel="00000000" w:rsidR="00000000" w:rsidRPr="00000000">
              <w:rPr>
                <w:rFonts w:ascii="Times New Roman" w:cs="Times New Roman" w:eastAsia="Times New Roman" w:hAnsi="Times New Roman"/>
                <w:i w:val="1"/>
                <w:rtl w:val="0"/>
              </w:rPr>
              <w:t xml:space="preserve">(denumire program)</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C">
            <w:pPr>
              <w:spacing w:before="12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Nivel de studiu: licență/master/doctorat ..................................................................................</w:t>
            </w:r>
          </w:p>
          <w:p w:rsidR="00000000" w:rsidDel="00000000" w:rsidP="00000000" w:rsidRDefault="00000000" w:rsidRPr="00000000" w14:paraId="0000000D">
            <w:pPr>
              <w:spacing w:before="12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Număr de telefon: ....................................................................................................................</w:t>
            </w:r>
          </w:p>
          <w:p w:rsidR="00000000" w:rsidDel="00000000" w:rsidP="00000000" w:rsidRDefault="00000000" w:rsidRPr="00000000" w14:paraId="0000000E">
            <w:pPr>
              <w:spacing w:before="12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E-mail: .....................................................................................................................................</w:t>
            </w:r>
          </w:p>
        </w:tc>
      </w:tr>
    </w:tbl>
    <w:p w:rsidR="00000000" w:rsidDel="00000000" w:rsidP="00000000" w:rsidRDefault="00000000" w:rsidRPr="00000000" w14:paraId="0000000F">
      <w:pPr>
        <w:spacing w:before="120" w:lineRule="auto"/>
        <w:rPr>
          <w:sz w:val="22"/>
          <w:szCs w:val="22"/>
        </w:rPr>
      </w:pPr>
      <w:r w:rsidDel="00000000" w:rsidR="00000000" w:rsidRPr="00000000">
        <w:rPr>
          <w:rtl w:val="0"/>
        </w:rPr>
      </w:r>
    </w:p>
    <w:p w:rsidR="00000000" w:rsidDel="00000000" w:rsidP="00000000" w:rsidRDefault="00000000" w:rsidRPr="00000000" w14:paraId="00000010">
      <w:pPr>
        <w:spacing w:before="120" w:lineRule="auto"/>
        <w:rPr>
          <w:sz w:val="22"/>
          <w:szCs w:val="22"/>
        </w:rPr>
      </w:pPr>
      <w:r w:rsidDel="00000000" w:rsidR="00000000" w:rsidRPr="00000000">
        <w:rPr>
          <w:sz w:val="22"/>
          <w:szCs w:val="22"/>
          <w:rtl w:val="0"/>
        </w:rPr>
        <w:t xml:space="preserve">Candidat pentru o mobilitate: de studiu  </w:t>
      </w:r>
      <w:r w:rsidDel="00000000" w:rsidR="00000000" w:rsidRPr="00000000">
        <w:rPr>
          <w:sz w:val="22"/>
          <w:szCs w:val="22"/>
          <w:rtl w:val="0"/>
        </w:rPr>
        <w:t xml:space="preserve">☐ de scurtă durată ☐ </w:t>
      </w:r>
    </w:p>
    <w:p w:rsidR="00000000" w:rsidDel="00000000" w:rsidP="00000000" w:rsidRDefault="00000000" w:rsidRPr="00000000" w14:paraId="00000011">
      <w:pPr>
        <w:pBdr>
          <w:top w:space="0" w:sz="0" w:val="nil"/>
          <w:left w:space="0" w:sz="0" w:val="nil"/>
          <w:bottom w:space="0" w:sz="0" w:val="nil"/>
          <w:right w:space="0" w:sz="0" w:val="nil"/>
          <w:between w:space="0" w:sz="0" w:val="nil"/>
        </w:pBdr>
        <w:rPr>
          <w:b w:val="1"/>
          <w:sz w:val="22"/>
          <w:szCs w:val="22"/>
          <w:u w:val="single"/>
        </w:rPr>
      </w:pPr>
      <w:r w:rsidDel="00000000" w:rsidR="00000000" w:rsidRPr="00000000">
        <w:rPr>
          <w:rtl w:val="0"/>
        </w:rPr>
      </w:r>
    </w:p>
    <w:p w:rsidR="00000000" w:rsidDel="00000000" w:rsidP="00000000" w:rsidRDefault="00000000" w:rsidRPr="00000000" w14:paraId="00000012">
      <w:pPr>
        <w:rPr>
          <w:b w:val="1"/>
          <w:sz w:val="22"/>
          <w:szCs w:val="22"/>
          <w:u w:val="single"/>
        </w:rPr>
      </w:pPr>
      <w:r w:rsidDel="00000000" w:rsidR="00000000" w:rsidRPr="00000000">
        <w:rPr>
          <w:b w:val="1"/>
          <w:sz w:val="22"/>
          <w:szCs w:val="22"/>
          <w:u w:val="single"/>
          <w:rtl w:val="0"/>
        </w:rPr>
        <w:t xml:space="preserve">Criterii de eligibilitate ale studentului candidat:</w:t>
      </w:r>
    </w:p>
    <w:p w:rsidR="00000000" w:rsidDel="00000000" w:rsidP="00000000" w:rsidRDefault="00000000" w:rsidRPr="00000000" w14:paraId="00000013">
      <w:pPr>
        <w:numPr>
          <w:ilvl w:val="0"/>
          <w:numId w:val="1"/>
        </w:numPr>
        <w:ind w:left="720" w:hanging="360"/>
        <w:rPr>
          <w:rFonts w:ascii="Times New Roman" w:cs="Times New Roman" w:eastAsia="Times New Roman" w:hAnsi="Times New Roman"/>
          <w:sz w:val="22"/>
          <w:szCs w:val="22"/>
        </w:rPr>
      </w:pPr>
      <w:r w:rsidDel="00000000" w:rsidR="00000000" w:rsidRPr="00000000">
        <w:rPr>
          <w:sz w:val="22"/>
          <w:szCs w:val="22"/>
          <w:rtl w:val="0"/>
        </w:rPr>
        <w:t xml:space="preserve">să aibă un contract de studiu cu ULBS</w:t>
      </w:r>
    </w:p>
    <w:p w:rsidR="00000000" w:rsidDel="00000000" w:rsidP="00000000" w:rsidRDefault="00000000" w:rsidRPr="00000000" w14:paraId="00000014">
      <w:pPr>
        <w:numPr>
          <w:ilvl w:val="0"/>
          <w:numId w:val="1"/>
        </w:numPr>
        <w:spacing w:line="276" w:lineRule="auto"/>
        <w:ind w:left="714" w:hanging="357"/>
        <w:rPr>
          <w:rFonts w:ascii="Times New Roman" w:cs="Times New Roman" w:eastAsia="Times New Roman" w:hAnsi="Times New Roman"/>
          <w:sz w:val="22"/>
          <w:szCs w:val="22"/>
        </w:rPr>
      </w:pPr>
      <w:r w:rsidDel="00000000" w:rsidR="00000000" w:rsidRPr="00000000">
        <w:rPr>
          <w:sz w:val="22"/>
          <w:szCs w:val="22"/>
          <w:rtl w:val="0"/>
        </w:rPr>
        <w:t xml:space="preserve">să nu fi beneficiat de un alt grant/uri ERASMUS+ pe o perioadă cumulată de 12 luni pe ciclu de studiu (sau 24 luni în cazul Facultății de Medicină)</w:t>
      </w:r>
    </w:p>
    <w:p w:rsidR="00000000" w:rsidDel="00000000" w:rsidP="00000000" w:rsidRDefault="00000000" w:rsidRPr="00000000" w14:paraId="00000015">
      <w:pPr>
        <w:numPr>
          <w:ilvl w:val="0"/>
          <w:numId w:val="1"/>
        </w:numPr>
        <w:spacing w:after="200" w:line="276" w:lineRule="auto"/>
        <w:ind w:left="720" w:hanging="360"/>
        <w:rPr>
          <w:sz w:val="22"/>
          <w:szCs w:val="22"/>
        </w:rPr>
      </w:pPr>
      <w:r w:rsidDel="00000000" w:rsidR="00000000" w:rsidRPr="00000000">
        <w:rPr>
          <w:sz w:val="22"/>
          <w:szCs w:val="22"/>
          <w:rtl w:val="0"/>
        </w:rPr>
        <w:t xml:space="preserve">să fi obținut media generală minim </w:t>
      </w:r>
      <w:r w:rsidDel="00000000" w:rsidR="00000000" w:rsidRPr="00000000">
        <w:rPr>
          <w:b w:val="1"/>
          <w:sz w:val="22"/>
          <w:szCs w:val="22"/>
          <w:rtl w:val="0"/>
        </w:rPr>
        <w:t xml:space="preserve">6</w:t>
      </w:r>
      <w:r w:rsidDel="00000000" w:rsidR="00000000" w:rsidRPr="00000000">
        <w:rPr>
          <w:sz w:val="22"/>
          <w:szCs w:val="22"/>
          <w:rtl w:val="0"/>
        </w:rPr>
        <w:t xml:space="preserve"> în anii anteriori de studiu și să fi acumulat toate punctele de credit aferente activităților din planul de învățământ pentru semestrele anterioare efectuării mobilității</w:t>
      </w:r>
    </w:p>
    <w:p w:rsidR="00000000" w:rsidDel="00000000" w:rsidP="00000000" w:rsidRDefault="00000000" w:rsidRPr="00000000" w14:paraId="00000016">
      <w:pPr>
        <w:ind w:left="425" w:firstLine="0"/>
        <w:rPr>
          <w:sz w:val="22"/>
          <w:szCs w:val="22"/>
        </w:rPr>
      </w:pPr>
      <w:r w:rsidDel="00000000" w:rsidR="00000000" w:rsidRPr="00000000">
        <w:rPr>
          <w:sz w:val="22"/>
          <w:szCs w:val="22"/>
          <w:rtl w:val="0"/>
        </w:rPr>
        <w:t xml:space="preserve">*Pentru studenții din anul I de la licență se ia în considerare media de la admitere, pentru studenții din ciclul de master și doctorat se ia în calcul media generală de absolvire a programului de studii anterior. </w:t>
      </w:r>
    </w:p>
    <w:p w:rsidR="00000000" w:rsidDel="00000000" w:rsidP="00000000" w:rsidRDefault="00000000" w:rsidRPr="00000000" w14:paraId="00000017">
      <w:pPr>
        <w:rPr>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18">
      <w:pPr>
        <w:ind w:left="425" w:firstLine="0"/>
        <w:rPr>
          <w:sz w:val="22"/>
          <w:szCs w:val="22"/>
        </w:rPr>
      </w:pPr>
      <w:r w:rsidDel="00000000" w:rsidR="00000000" w:rsidRPr="00000000">
        <w:rPr>
          <w:rtl w:val="0"/>
        </w:rPr>
      </w:r>
    </w:p>
    <w:p w:rsidR="00000000" w:rsidDel="00000000" w:rsidP="00000000" w:rsidRDefault="00000000" w:rsidRPr="00000000" w14:paraId="00000019">
      <w:pPr>
        <w:spacing w:before="240" w:lineRule="auto"/>
        <w:ind w:left="0" w:firstLine="0"/>
        <w:rPr>
          <w:b w:val="1"/>
          <w:sz w:val="22"/>
          <w:szCs w:val="22"/>
          <w:u w:val="single"/>
        </w:rPr>
      </w:pPr>
      <w:r w:rsidDel="00000000" w:rsidR="00000000" w:rsidRPr="00000000">
        <w:rPr>
          <w:b w:val="1"/>
          <w:sz w:val="22"/>
          <w:szCs w:val="22"/>
          <w:u w:val="single"/>
          <w:rtl w:val="0"/>
        </w:rPr>
        <w:t xml:space="preserve">Exprimarea opțiunilor </w:t>
      </w:r>
    </w:p>
    <w:p w:rsidR="00000000" w:rsidDel="00000000" w:rsidP="00000000" w:rsidRDefault="00000000" w:rsidRPr="00000000" w14:paraId="0000001A">
      <w:pPr>
        <w:spacing w:before="240" w:lineRule="auto"/>
        <w:ind w:left="0" w:firstLine="0"/>
        <w:rPr>
          <w:sz w:val="22"/>
          <w:szCs w:val="22"/>
        </w:rPr>
      </w:pPr>
      <w:r w:rsidDel="00000000" w:rsidR="00000000" w:rsidRPr="00000000">
        <w:rPr>
          <w:b w:val="1"/>
          <w:i w:val="1"/>
          <w:sz w:val="22"/>
          <w:szCs w:val="22"/>
          <w:rtl w:val="0"/>
        </w:rPr>
        <w:t xml:space="preserve">Universitatea de destinație                        </w:t>
        <w:tab/>
        <w:t xml:space="preserve">  </w:t>
        <w:tab/>
        <w:t xml:space="preserve">                           Perioada de mobilitate    </w:t>
      </w:r>
      <w:r w:rsidDel="00000000" w:rsidR="00000000" w:rsidRPr="00000000">
        <w:rPr>
          <w:sz w:val="22"/>
          <w:szCs w:val="22"/>
          <w:rtl w:val="0"/>
        </w:rPr>
        <w:t xml:space="preserve">(o ierarhie în ordinea preferințelor</w:t>
      </w:r>
      <w:r w:rsidDel="00000000" w:rsidR="00000000" w:rsidRPr="00000000">
        <w:rPr>
          <w:b w:val="1"/>
          <w:sz w:val="22"/>
          <w:szCs w:val="22"/>
          <w:rtl w:val="0"/>
        </w:rPr>
        <w:t xml:space="preserve">)</w:t>
      </w:r>
      <w:r w:rsidDel="00000000" w:rsidR="00000000" w:rsidRPr="00000000">
        <w:rPr>
          <w:b w:val="1"/>
          <w:i w:val="1"/>
          <w:sz w:val="22"/>
          <w:szCs w:val="22"/>
          <w:rtl w:val="0"/>
        </w:rPr>
        <w:t xml:space="preserve">                  </w:t>
        <w:tab/>
        <w:t xml:space="preserve">           </w:t>
      </w:r>
      <w:r w:rsidDel="00000000" w:rsidR="00000000" w:rsidRPr="00000000">
        <w:rPr>
          <w:sz w:val="22"/>
          <w:szCs w:val="22"/>
          <w:rtl w:val="0"/>
        </w:rPr>
        <w:t xml:space="preserve">(semestrul pentru care se optează)</w:t>
      </w:r>
    </w:p>
    <w:p w:rsidR="00000000" w:rsidDel="00000000" w:rsidP="00000000" w:rsidRDefault="00000000" w:rsidRPr="00000000" w14:paraId="0000001B">
      <w:pPr>
        <w:ind w:left="5040" w:firstLine="720"/>
        <w:rPr>
          <w:sz w:val="22"/>
          <w:szCs w:val="22"/>
        </w:rPr>
      </w:pPr>
      <w:r w:rsidDel="00000000" w:rsidR="00000000" w:rsidRPr="00000000">
        <w:rPr>
          <w:sz w:val="22"/>
          <w:szCs w:val="22"/>
          <w:rtl w:val="0"/>
        </w:rPr>
        <w:t xml:space="preserve">           </w:t>
        <w:tab/>
        <w:t xml:space="preserve">Sem.I  </w:t>
        <w:tab/>
        <w:t xml:space="preserve">            Sem.II</w:t>
      </w:r>
    </w:p>
    <w:p w:rsidR="00000000" w:rsidDel="00000000" w:rsidP="00000000" w:rsidRDefault="00000000" w:rsidRPr="00000000" w14:paraId="0000001C">
      <w:pPr>
        <w:spacing w:before="240" w:lineRule="auto"/>
        <w:ind w:left="360" w:hanging="360"/>
        <w:rPr>
          <w:sz w:val="22"/>
          <w:szCs w:val="22"/>
        </w:rPr>
      </w:pPr>
      <w:r w:rsidDel="00000000" w:rsidR="00000000" w:rsidRPr="00000000">
        <w:rPr>
          <w:sz w:val="22"/>
          <w:szCs w:val="22"/>
          <w:rtl w:val="0"/>
        </w:rPr>
        <w:t xml:space="preserve">1.      ...............................................................................                                            </w:t>
        <w:tab/>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4048125</wp:posOffset>
                </wp:positionH>
                <wp:positionV relativeFrom="paragraph">
                  <wp:posOffset>152400</wp:posOffset>
                </wp:positionV>
                <wp:extent cx="1590675" cy="304800"/>
                <wp:effectExtent b="0" l="0" r="0" t="0"/>
                <wp:wrapNone/>
                <wp:docPr id="2086314348" name=""/>
                <a:graphic>
                  <a:graphicData uri="http://schemas.microsoft.com/office/word/2010/wordprocessingShape">
                    <wps:wsp>
                      <wps:cNvSpPr/>
                      <wps:cNvPr id="2" name="Shape 2"/>
                      <wps:spPr>
                        <a:xfrm>
                          <a:off x="4561775" y="3618075"/>
                          <a:ext cx="1568450" cy="323850"/>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2.0000000298023224"/>
                              <w:jc w:val="both"/>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w:t>
                            </w:r>
                            <w:r w:rsidDel="00000000" w:rsidR="00000000" w:rsidRPr="00000000">
                              <w:rPr>
                                <w:rFonts w:ascii="MS Gothic" w:cs="MS Gothic" w:eastAsia="MS Gothic" w:hAnsi="MS Gothic"/>
                                <w:b w:val="0"/>
                                <w:i w:val="0"/>
                                <w:smallCaps w:val="0"/>
                                <w:strike w:val="0"/>
                                <w:color w:val="000000"/>
                                <w:sz w:val="24"/>
                                <w:vertAlign w:val="baseline"/>
                              </w:rPr>
                              <w:t xml:space="preserve">☐</w:t>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w:t>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w:t>
                            </w:r>
                            <w:r w:rsidDel="00000000" w:rsidR="00000000" w:rsidRPr="00000000">
                              <w:rPr>
                                <w:rFonts w:ascii="MS Gothic" w:cs="MS Gothic" w:eastAsia="MS Gothic" w:hAnsi="MS Gothic"/>
                                <w:b w:val="0"/>
                                <w:i w:val="0"/>
                                <w:smallCaps w:val="0"/>
                                <w:strike w:val="0"/>
                                <w:color w:val="000000"/>
                                <w:sz w:val="24"/>
                                <w:vertAlign w:val="baseline"/>
                              </w:rPr>
                              <w:t xml:space="preserve">☐</w:t>
                            </w:r>
                          </w:p>
                          <w:p w:rsidR="00000000" w:rsidDel="00000000" w:rsidP="00000000" w:rsidRDefault="00000000" w:rsidRPr="00000000">
                            <w:pPr>
                              <w:spacing w:after="0" w:before="0" w:line="240"/>
                              <w:ind w:left="0" w:right="0" w:firstLine="-1.999969482421875"/>
                              <w:jc w:val="both"/>
                              <w:textDirection w:val="btLr"/>
                            </w:pPr>
                            <w:r w:rsidDel="00000000" w:rsidR="00000000" w:rsidRPr="00000000">
                              <w:rPr>
                                <w:rFonts w:ascii="MS Gothic" w:cs="MS Gothic" w:eastAsia="MS Gothic" w:hAnsi="MS Gothic"/>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4048125</wp:posOffset>
                </wp:positionH>
                <wp:positionV relativeFrom="paragraph">
                  <wp:posOffset>152400</wp:posOffset>
                </wp:positionV>
                <wp:extent cx="1590675" cy="304800"/>
                <wp:effectExtent b="0" l="0" r="0" t="0"/>
                <wp:wrapNone/>
                <wp:docPr id="2086314348"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1590675" cy="304800"/>
                        </a:xfrm>
                        <a:prstGeom prst="rect"/>
                        <a:ln/>
                      </pic:spPr>
                    </pic:pic>
                  </a:graphicData>
                </a:graphic>
              </wp:anchor>
            </w:drawing>
          </mc:Fallback>
        </mc:AlternateContent>
      </w:r>
    </w:p>
    <w:p w:rsidR="00000000" w:rsidDel="00000000" w:rsidP="00000000" w:rsidRDefault="00000000" w:rsidRPr="00000000" w14:paraId="0000001D">
      <w:pPr>
        <w:spacing w:before="240" w:lineRule="auto"/>
        <w:ind w:left="360" w:hanging="360"/>
        <w:rPr>
          <w:sz w:val="22"/>
          <w:szCs w:val="22"/>
        </w:rPr>
      </w:pPr>
      <w:r w:rsidDel="00000000" w:rsidR="00000000" w:rsidRPr="00000000">
        <w:rPr>
          <w:sz w:val="22"/>
          <w:szCs w:val="22"/>
          <w:rtl w:val="0"/>
        </w:rPr>
        <w:t xml:space="preserve">2.      ...............................................................................</w:t>
        <w:tab/>
        <w:tab/>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4048125</wp:posOffset>
                </wp:positionH>
                <wp:positionV relativeFrom="paragraph">
                  <wp:posOffset>129555</wp:posOffset>
                </wp:positionV>
                <wp:extent cx="1590675" cy="304800"/>
                <wp:effectExtent b="0" l="0" r="0" t="0"/>
                <wp:wrapNone/>
                <wp:docPr id="2086314345" name=""/>
                <a:graphic>
                  <a:graphicData uri="http://schemas.microsoft.com/office/word/2010/wordprocessingShape">
                    <wps:wsp>
                      <wps:cNvSpPr/>
                      <wps:cNvPr id="2" name="Shape 2"/>
                      <wps:spPr>
                        <a:xfrm>
                          <a:off x="4561775" y="3618075"/>
                          <a:ext cx="1568450" cy="323850"/>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2.0000000298023224"/>
                              <w:jc w:val="both"/>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w:t>
                            </w:r>
                            <w:r w:rsidDel="00000000" w:rsidR="00000000" w:rsidRPr="00000000">
                              <w:rPr>
                                <w:rFonts w:ascii="MS Gothic" w:cs="MS Gothic" w:eastAsia="MS Gothic" w:hAnsi="MS Gothic"/>
                                <w:b w:val="0"/>
                                <w:i w:val="0"/>
                                <w:smallCaps w:val="0"/>
                                <w:strike w:val="0"/>
                                <w:color w:val="000000"/>
                                <w:sz w:val="24"/>
                                <w:vertAlign w:val="baseline"/>
                              </w:rPr>
                              <w:t xml:space="preserve">☐</w:t>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w:t>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w:t>
                            </w:r>
                            <w:r w:rsidDel="00000000" w:rsidR="00000000" w:rsidRPr="00000000">
                              <w:rPr>
                                <w:rFonts w:ascii="MS Gothic" w:cs="MS Gothic" w:eastAsia="MS Gothic" w:hAnsi="MS Gothic"/>
                                <w:b w:val="0"/>
                                <w:i w:val="0"/>
                                <w:smallCaps w:val="0"/>
                                <w:strike w:val="0"/>
                                <w:color w:val="000000"/>
                                <w:sz w:val="24"/>
                                <w:vertAlign w:val="baseline"/>
                              </w:rPr>
                              <w:t xml:space="preserve">☐</w:t>
                            </w:r>
                          </w:p>
                          <w:p w:rsidR="00000000" w:rsidDel="00000000" w:rsidP="00000000" w:rsidRDefault="00000000" w:rsidRPr="00000000">
                            <w:pPr>
                              <w:spacing w:after="0" w:before="0" w:line="240"/>
                              <w:ind w:left="0" w:right="0" w:firstLine="-1.999969482421875"/>
                              <w:jc w:val="both"/>
                              <w:textDirection w:val="btLr"/>
                            </w:pPr>
                            <w:r w:rsidDel="00000000" w:rsidR="00000000" w:rsidRPr="00000000">
                              <w:rPr>
                                <w:rFonts w:ascii="MS Gothic" w:cs="MS Gothic" w:eastAsia="MS Gothic" w:hAnsi="MS Gothic"/>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4048125</wp:posOffset>
                </wp:positionH>
                <wp:positionV relativeFrom="paragraph">
                  <wp:posOffset>129555</wp:posOffset>
                </wp:positionV>
                <wp:extent cx="1590675" cy="304800"/>
                <wp:effectExtent b="0" l="0" r="0" t="0"/>
                <wp:wrapNone/>
                <wp:docPr id="208631434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590675" cy="304800"/>
                        </a:xfrm>
                        <a:prstGeom prst="rect"/>
                        <a:ln/>
                      </pic:spPr>
                    </pic:pic>
                  </a:graphicData>
                </a:graphic>
              </wp:anchor>
            </w:drawing>
          </mc:Fallback>
        </mc:AlternateContent>
      </w:r>
    </w:p>
    <w:p w:rsidR="00000000" w:rsidDel="00000000" w:rsidP="00000000" w:rsidRDefault="00000000" w:rsidRPr="00000000" w14:paraId="0000001E">
      <w:pPr>
        <w:spacing w:before="240" w:lineRule="auto"/>
        <w:ind w:left="360" w:hanging="360"/>
        <w:rPr>
          <w:color w:val="ff0000"/>
          <w:sz w:val="22"/>
          <w:szCs w:val="22"/>
        </w:rPr>
      </w:pPr>
      <w:r w:rsidDel="00000000" w:rsidR="00000000" w:rsidRPr="00000000">
        <w:rPr>
          <w:sz w:val="22"/>
          <w:szCs w:val="22"/>
          <w:rtl w:val="0"/>
        </w:rPr>
        <w:t xml:space="preserve">3.      ...............................................................................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4048125</wp:posOffset>
                </wp:positionH>
                <wp:positionV relativeFrom="paragraph">
                  <wp:posOffset>114300</wp:posOffset>
                </wp:positionV>
                <wp:extent cx="1590675" cy="304800"/>
                <wp:effectExtent b="0" l="0" r="0" t="0"/>
                <wp:wrapNone/>
                <wp:docPr id="2086314350" name=""/>
                <a:graphic>
                  <a:graphicData uri="http://schemas.microsoft.com/office/word/2010/wordprocessingShape">
                    <wps:wsp>
                      <wps:cNvSpPr/>
                      <wps:cNvPr id="2" name="Shape 2"/>
                      <wps:spPr>
                        <a:xfrm>
                          <a:off x="4561775" y="3618075"/>
                          <a:ext cx="1568450" cy="323850"/>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2.0000000298023224"/>
                              <w:jc w:val="both"/>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w:t>
                            </w:r>
                            <w:r w:rsidDel="00000000" w:rsidR="00000000" w:rsidRPr="00000000">
                              <w:rPr>
                                <w:rFonts w:ascii="MS Gothic" w:cs="MS Gothic" w:eastAsia="MS Gothic" w:hAnsi="MS Gothic"/>
                                <w:b w:val="0"/>
                                <w:i w:val="0"/>
                                <w:smallCaps w:val="0"/>
                                <w:strike w:val="0"/>
                                <w:color w:val="000000"/>
                                <w:sz w:val="24"/>
                                <w:vertAlign w:val="baseline"/>
                              </w:rPr>
                              <w:t xml:space="preserve">☐</w:t>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w:t>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w:t>
                            </w:r>
                            <w:r w:rsidDel="00000000" w:rsidR="00000000" w:rsidRPr="00000000">
                              <w:rPr>
                                <w:rFonts w:ascii="MS Gothic" w:cs="MS Gothic" w:eastAsia="MS Gothic" w:hAnsi="MS Gothic"/>
                                <w:b w:val="0"/>
                                <w:i w:val="0"/>
                                <w:smallCaps w:val="0"/>
                                <w:strike w:val="0"/>
                                <w:color w:val="000000"/>
                                <w:sz w:val="24"/>
                                <w:vertAlign w:val="baseline"/>
                              </w:rPr>
                              <w:t xml:space="preserve">☐</w:t>
                            </w:r>
                          </w:p>
                          <w:p w:rsidR="00000000" w:rsidDel="00000000" w:rsidP="00000000" w:rsidRDefault="00000000" w:rsidRPr="00000000">
                            <w:pPr>
                              <w:spacing w:after="0" w:before="0" w:line="240"/>
                              <w:ind w:left="0" w:right="0" w:firstLine="-1.999969482421875"/>
                              <w:jc w:val="both"/>
                              <w:textDirection w:val="btLr"/>
                            </w:pPr>
                            <w:r w:rsidDel="00000000" w:rsidR="00000000" w:rsidRPr="00000000">
                              <w:rPr>
                                <w:rFonts w:ascii="MS Gothic" w:cs="MS Gothic" w:eastAsia="MS Gothic" w:hAnsi="MS Gothic"/>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4048125</wp:posOffset>
                </wp:positionH>
                <wp:positionV relativeFrom="paragraph">
                  <wp:posOffset>114300</wp:posOffset>
                </wp:positionV>
                <wp:extent cx="1590675" cy="304800"/>
                <wp:effectExtent b="0" l="0" r="0" t="0"/>
                <wp:wrapNone/>
                <wp:docPr id="2086314350"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1590675" cy="304800"/>
                        </a:xfrm>
                        <a:prstGeom prst="rect"/>
                        <a:ln/>
                      </pic:spPr>
                    </pic:pic>
                  </a:graphicData>
                </a:graphic>
              </wp:anchor>
            </w:drawing>
          </mc:Fallback>
        </mc:AlternateContent>
      </w:r>
    </w:p>
    <w:p w:rsidR="00000000" w:rsidDel="00000000" w:rsidP="00000000" w:rsidRDefault="00000000" w:rsidRPr="00000000" w14:paraId="0000001F">
      <w:pPr>
        <w:spacing w:before="240" w:lineRule="auto"/>
        <w:jc w:val="left"/>
        <w:rPr>
          <w:sz w:val="22"/>
          <w:szCs w:val="22"/>
        </w:rPr>
      </w:pPr>
      <w:r w:rsidDel="00000000" w:rsidR="00000000" w:rsidRPr="00000000">
        <w:rPr>
          <w:sz w:val="22"/>
          <w:szCs w:val="22"/>
          <w:rtl w:val="0"/>
        </w:rPr>
        <w:t xml:space="preserve">☐ Declar pe propria răspundere că NU am mai beneficiat de un grant ERASMUS </w:t>
        <w:tab/>
      </w:r>
    </w:p>
    <w:p w:rsidR="00000000" w:rsidDel="00000000" w:rsidP="00000000" w:rsidRDefault="00000000" w:rsidRPr="00000000" w14:paraId="00000020">
      <w:pPr>
        <w:spacing w:before="240" w:lineRule="auto"/>
        <w:jc w:val="left"/>
        <w:rPr>
          <w:sz w:val="22"/>
          <w:szCs w:val="22"/>
        </w:rPr>
      </w:pPr>
      <w:r w:rsidDel="00000000" w:rsidR="00000000" w:rsidRPr="00000000">
        <w:rPr>
          <w:sz w:val="22"/>
          <w:szCs w:val="22"/>
          <w:rtl w:val="0"/>
        </w:rPr>
        <w:t xml:space="preserve">sau</w:t>
      </w:r>
    </w:p>
    <w:p w:rsidR="00000000" w:rsidDel="00000000" w:rsidP="00000000" w:rsidRDefault="00000000" w:rsidRPr="00000000" w14:paraId="00000021">
      <w:pPr>
        <w:spacing w:before="240" w:lineRule="auto"/>
        <w:jc w:val="left"/>
        <w:rPr>
          <w:sz w:val="22"/>
          <w:szCs w:val="22"/>
        </w:rPr>
      </w:pPr>
      <w:r w:rsidDel="00000000" w:rsidR="00000000" w:rsidRPr="00000000">
        <w:rPr>
          <w:sz w:val="22"/>
          <w:szCs w:val="22"/>
          <w:rtl w:val="0"/>
        </w:rPr>
        <w:t xml:space="preserve">☐ Am beneficiat de un grant Erasmus de studiu ☐ de scurtă durată ☐ pe o perioadă de……….luni (numai daca este cazul).</w:t>
      </w:r>
    </w:p>
    <w:p w:rsidR="00000000" w:rsidDel="00000000" w:rsidP="00000000" w:rsidRDefault="00000000" w:rsidRPr="00000000" w14:paraId="00000022">
      <w:pPr>
        <w:spacing w:before="240" w:lineRule="auto"/>
        <w:rPr>
          <w:sz w:val="22"/>
          <w:szCs w:val="22"/>
        </w:rPr>
      </w:pPr>
      <w:r w:rsidDel="00000000" w:rsidR="00000000" w:rsidRPr="00000000">
        <w:rPr>
          <w:rtl w:val="0"/>
        </w:rPr>
      </w:r>
    </w:p>
    <w:p w:rsidR="00000000" w:rsidDel="00000000" w:rsidP="00000000" w:rsidRDefault="00000000" w:rsidRPr="00000000" w14:paraId="00000023">
      <w:pPr>
        <w:spacing w:after="240" w:lineRule="auto"/>
        <w:rPr>
          <w:b w:val="1"/>
          <w:sz w:val="22"/>
          <w:szCs w:val="22"/>
          <w:u w:val="single"/>
        </w:rPr>
      </w:pPr>
      <w:r w:rsidDel="00000000" w:rsidR="00000000" w:rsidRPr="00000000">
        <w:rPr>
          <w:b w:val="1"/>
          <w:sz w:val="22"/>
          <w:szCs w:val="22"/>
          <w:u w:val="single"/>
          <w:rtl w:val="0"/>
        </w:rPr>
        <w:t xml:space="preserve">Documente ale dosarului de candidatură:</w:t>
      </w:r>
    </w:p>
    <w:p w:rsidR="00000000" w:rsidDel="00000000" w:rsidP="00000000" w:rsidRDefault="00000000" w:rsidRPr="00000000" w14:paraId="00000024">
      <w:pPr>
        <w:numPr>
          <w:ilvl w:val="0"/>
          <w:numId w:val="2"/>
        </w:numPr>
        <w:pBdr>
          <w:top w:space="0" w:sz="0" w:val="nil"/>
          <w:left w:space="0" w:sz="0" w:val="nil"/>
          <w:bottom w:space="0" w:sz="0" w:val="nil"/>
          <w:right w:space="0" w:sz="0" w:val="nil"/>
          <w:between w:space="0" w:sz="0" w:val="nil"/>
        </w:pBdr>
        <w:spacing w:line="276" w:lineRule="auto"/>
        <w:ind w:left="720" w:hanging="360"/>
        <w:jc w:val="left"/>
        <w:rPr>
          <w:color w:val="000000"/>
          <w:sz w:val="22"/>
          <w:szCs w:val="22"/>
        </w:rPr>
      </w:pPr>
      <w:r w:rsidDel="00000000" w:rsidR="00000000" w:rsidRPr="00000000">
        <w:rPr>
          <w:b w:val="1"/>
          <w:color w:val="000000"/>
          <w:sz w:val="22"/>
          <w:szCs w:val="22"/>
          <w:rtl w:val="0"/>
        </w:rPr>
        <w:t xml:space="preserve">Scrisoare de intenție</w:t>
      </w:r>
      <w:r w:rsidDel="00000000" w:rsidR="00000000" w:rsidRPr="00000000">
        <w:rPr>
          <w:color w:val="000000"/>
          <w:sz w:val="22"/>
          <w:szCs w:val="22"/>
          <w:rtl w:val="0"/>
        </w:rPr>
        <w:t xml:space="preserve"> (tehnoredactată în limba engleză)</w:t>
      </w:r>
    </w:p>
    <w:p w:rsidR="00000000" w:rsidDel="00000000" w:rsidP="00000000" w:rsidRDefault="00000000" w:rsidRPr="00000000" w14:paraId="00000025">
      <w:pPr>
        <w:numPr>
          <w:ilvl w:val="0"/>
          <w:numId w:val="2"/>
        </w:numPr>
        <w:pBdr>
          <w:top w:space="0" w:sz="0" w:val="nil"/>
          <w:left w:space="0" w:sz="0" w:val="nil"/>
          <w:bottom w:space="0" w:sz="0" w:val="nil"/>
          <w:right w:space="0" w:sz="0" w:val="nil"/>
          <w:between w:space="0" w:sz="0" w:val="nil"/>
        </w:pBdr>
        <w:spacing w:line="276" w:lineRule="auto"/>
        <w:ind w:left="720" w:hanging="360"/>
        <w:jc w:val="left"/>
        <w:rPr>
          <w:rFonts w:ascii="Times New Roman" w:cs="Times New Roman" w:eastAsia="Times New Roman" w:hAnsi="Times New Roman"/>
          <w:b w:val="1"/>
          <w:color w:val="000000"/>
          <w:sz w:val="22"/>
          <w:szCs w:val="22"/>
        </w:rPr>
      </w:pPr>
      <w:r w:rsidDel="00000000" w:rsidR="00000000" w:rsidRPr="00000000">
        <w:rPr>
          <w:b w:val="1"/>
          <w:color w:val="000000"/>
          <w:sz w:val="22"/>
          <w:szCs w:val="22"/>
          <w:rtl w:val="0"/>
        </w:rPr>
        <w:t xml:space="preserve">Adeverință de student</w:t>
      </w:r>
    </w:p>
    <w:p w:rsidR="00000000" w:rsidDel="00000000" w:rsidP="00000000" w:rsidRDefault="00000000" w:rsidRPr="00000000" w14:paraId="00000026">
      <w:pPr>
        <w:numPr>
          <w:ilvl w:val="0"/>
          <w:numId w:val="2"/>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b w:val="1"/>
          <w:color w:val="000000"/>
          <w:sz w:val="22"/>
          <w:szCs w:val="22"/>
          <w:rtl w:val="0"/>
        </w:rPr>
        <w:t xml:space="preserve">Curriculum vitae</w:t>
      </w:r>
      <w:r w:rsidDel="00000000" w:rsidR="00000000" w:rsidRPr="00000000">
        <w:rPr>
          <w:color w:val="ff0000"/>
          <w:sz w:val="22"/>
          <w:szCs w:val="22"/>
          <w:rtl w:val="0"/>
        </w:rPr>
        <w:t xml:space="preserve"> </w:t>
      </w:r>
      <w:r w:rsidDel="00000000" w:rsidR="00000000" w:rsidRPr="00000000">
        <w:rPr>
          <w:color w:val="000000"/>
          <w:sz w:val="22"/>
          <w:szCs w:val="22"/>
          <w:rtl w:val="0"/>
        </w:rPr>
        <w:t xml:space="preserve">(tehnoredactat în limba engleză)</w:t>
      </w:r>
    </w:p>
    <w:p w:rsidR="00000000" w:rsidDel="00000000" w:rsidP="00000000" w:rsidRDefault="00000000" w:rsidRPr="00000000" w14:paraId="00000027">
      <w:pPr>
        <w:numPr>
          <w:ilvl w:val="0"/>
          <w:numId w:val="2"/>
        </w:numPr>
        <w:pBdr>
          <w:top w:space="0" w:sz="0" w:val="nil"/>
          <w:left w:space="0" w:sz="0" w:val="nil"/>
          <w:bottom w:space="0" w:sz="0" w:val="nil"/>
          <w:right w:space="0" w:sz="0" w:val="nil"/>
          <w:between w:space="0" w:sz="0" w:val="nil"/>
        </w:pBdr>
        <w:ind w:left="720" w:hanging="360"/>
        <w:rPr>
          <w:color w:val="000000"/>
          <w:sz w:val="22"/>
          <w:szCs w:val="22"/>
        </w:rPr>
      </w:pPr>
      <w:bookmarkStart w:colFirst="0" w:colLast="0" w:name="_heading=h.2et92p0" w:id="1"/>
      <w:bookmarkEnd w:id="1"/>
      <w:r w:rsidDel="00000000" w:rsidR="00000000" w:rsidRPr="00000000">
        <w:rPr>
          <w:b w:val="1"/>
          <w:color w:val="000000"/>
          <w:sz w:val="22"/>
          <w:szCs w:val="22"/>
          <w:rtl w:val="0"/>
        </w:rPr>
        <w:t xml:space="preserve">Document/e care atestă rezultatele academice anterioare:</w:t>
      </w:r>
      <w:r w:rsidDel="00000000" w:rsidR="00000000" w:rsidRPr="00000000">
        <w:rPr>
          <w:color w:val="000000"/>
          <w:sz w:val="22"/>
          <w:szCs w:val="22"/>
          <w:rtl w:val="0"/>
        </w:rPr>
        <w:t xml:space="preserve"> adeverință, situație școlară sau supliment la diplomă de la secretariatul facultății cu media generală a anilor anteriori (minim 6). Pentru studenții din anul I de la licență se ia în considerar</w:t>
      </w:r>
      <w:r w:rsidDel="00000000" w:rsidR="00000000" w:rsidRPr="00000000">
        <w:rPr>
          <w:sz w:val="22"/>
          <w:szCs w:val="22"/>
          <w:rtl w:val="0"/>
        </w:rPr>
        <w:t xml:space="preserve">e media de la admitere, p</w:t>
      </w:r>
      <w:r w:rsidDel="00000000" w:rsidR="00000000" w:rsidRPr="00000000">
        <w:rPr>
          <w:color w:val="000000"/>
          <w:sz w:val="22"/>
          <w:szCs w:val="22"/>
          <w:rtl w:val="0"/>
        </w:rPr>
        <w:t xml:space="preserve">entru studenții din ciclul de master și doctorat se ia în calcul media generală de absolvire a programului de studii anterior</w:t>
      </w:r>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28">
      <w:pPr>
        <w:numPr>
          <w:ilvl w:val="0"/>
          <w:numId w:val="2"/>
        </w:numPr>
        <w:pBdr>
          <w:top w:space="0" w:sz="0" w:val="nil"/>
          <w:left w:space="0" w:sz="0" w:val="nil"/>
          <w:bottom w:space="0" w:sz="0" w:val="nil"/>
          <w:right w:space="0" w:sz="0" w:val="nil"/>
          <w:between w:space="0" w:sz="0" w:val="nil"/>
        </w:pBdr>
        <w:ind w:left="720" w:hanging="360"/>
        <w:rPr>
          <w:color w:val="000000"/>
          <w:sz w:val="22"/>
          <w:szCs w:val="22"/>
        </w:rPr>
      </w:pPr>
      <w:bookmarkStart w:colFirst="0" w:colLast="0" w:name="_heading=h.tyjcwt" w:id="2"/>
      <w:bookmarkEnd w:id="2"/>
      <w:r w:rsidDel="00000000" w:rsidR="00000000" w:rsidRPr="00000000">
        <w:rPr>
          <w:color w:val="000000"/>
          <w:sz w:val="22"/>
          <w:szCs w:val="22"/>
          <w:rtl w:val="0"/>
        </w:rPr>
        <w:t xml:space="preserve">Document care atestă </w:t>
      </w:r>
      <w:r w:rsidDel="00000000" w:rsidR="00000000" w:rsidRPr="00000000">
        <w:rPr>
          <w:b w:val="1"/>
          <w:color w:val="000000"/>
          <w:sz w:val="22"/>
          <w:szCs w:val="22"/>
          <w:rtl w:val="0"/>
        </w:rPr>
        <w:t xml:space="preserve">rezultatele testului de limbă străină</w:t>
      </w:r>
      <w:r w:rsidDel="00000000" w:rsidR="00000000" w:rsidRPr="00000000">
        <w:rPr>
          <w:color w:val="000000"/>
          <w:sz w:val="22"/>
          <w:szCs w:val="22"/>
          <w:rtl w:val="0"/>
        </w:rPr>
        <w:t xml:space="preserve"> (probă scrisă sau orală, cu caracter eliminatoriu). Sunt scutiți de acest test, studenții care prezintă un certificat / atestat de limbă străină, emis de instituții autorizate cu nivel minim B1</w:t>
      </w:r>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29">
      <w:pPr>
        <w:numPr>
          <w:ilvl w:val="0"/>
          <w:numId w:val="2"/>
        </w:numPr>
        <w:pBdr>
          <w:top w:space="0" w:sz="0" w:val="nil"/>
          <w:left w:space="0" w:sz="0" w:val="nil"/>
          <w:bottom w:space="0" w:sz="0" w:val="nil"/>
          <w:right w:space="0" w:sz="0" w:val="nil"/>
          <w:between w:space="0" w:sz="0" w:val="nil"/>
        </w:pBdr>
        <w:ind w:left="720" w:hanging="360"/>
        <w:rPr>
          <w:color w:val="000000"/>
          <w:sz w:val="22"/>
          <w:szCs w:val="22"/>
        </w:rPr>
      </w:pPr>
      <w:bookmarkStart w:colFirst="0" w:colLast="0" w:name="_heading=h.sxhvhf7is3qs" w:id="3"/>
      <w:bookmarkEnd w:id="3"/>
      <w:r w:rsidDel="00000000" w:rsidR="00000000" w:rsidRPr="00000000">
        <w:rPr>
          <w:color w:val="000000"/>
          <w:sz w:val="22"/>
          <w:szCs w:val="22"/>
          <w:rtl w:val="0"/>
        </w:rPr>
        <w:t xml:space="preserve">Alte</w:t>
      </w:r>
      <w:r w:rsidDel="00000000" w:rsidR="00000000" w:rsidRPr="00000000">
        <w:rPr>
          <w:b w:val="1"/>
          <w:color w:val="000000"/>
          <w:sz w:val="22"/>
          <w:szCs w:val="22"/>
          <w:rtl w:val="0"/>
        </w:rPr>
        <w:t xml:space="preserve"> documente opționale r</w:t>
      </w:r>
      <w:r w:rsidDel="00000000" w:rsidR="00000000" w:rsidRPr="00000000">
        <w:rPr>
          <w:color w:val="000000"/>
          <w:sz w:val="22"/>
          <w:szCs w:val="22"/>
          <w:rtl w:val="0"/>
        </w:rPr>
        <w:t xml:space="preserve">elevante pentru mobilitatea solicitată precum: certificate lingvistice privind alte limbi, atestate profesionale, diplome, certificate, atestări privind rezultatele cercetării științifice studențești, ale  practicii, ale participării la proiecte extracurriculare etc. (fotocopii).</w:t>
      </w:r>
    </w:p>
    <w:p w:rsidR="00000000" w:rsidDel="00000000" w:rsidP="00000000" w:rsidRDefault="00000000" w:rsidRPr="00000000" w14:paraId="0000002A">
      <w:pPr>
        <w:pBdr>
          <w:top w:space="0" w:sz="0" w:val="nil"/>
          <w:left w:space="0" w:sz="0" w:val="nil"/>
          <w:bottom w:space="0" w:sz="0" w:val="nil"/>
          <w:right w:space="0" w:sz="0" w:val="nil"/>
          <w:between w:space="0" w:sz="0" w:val="nil"/>
        </w:pBdr>
        <w:ind w:hanging="720"/>
        <w:rPr>
          <w:color w:val="000000"/>
          <w:sz w:val="22"/>
          <w:szCs w:val="22"/>
        </w:rPr>
      </w:pPr>
      <w:r w:rsidDel="00000000" w:rsidR="00000000" w:rsidRPr="00000000">
        <w:rPr>
          <w:rtl w:val="0"/>
        </w:rPr>
      </w:r>
    </w:p>
    <w:p w:rsidR="00000000" w:rsidDel="00000000" w:rsidP="00000000" w:rsidRDefault="00000000" w:rsidRPr="00000000" w14:paraId="0000002B">
      <w:pPr>
        <w:shd w:fill="ffffff" w:val="clear"/>
        <w:ind w:left="0" w:firstLine="0"/>
        <w:rPr>
          <w:color w:val="222222"/>
          <w:sz w:val="22"/>
          <w:szCs w:val="22"/>
        </w:rPr>
      </w:pPr>
      <w:r w:rsidDel="00000000" w:rsidR="00000000" w:rsidRPr="00000000">
        <w:rPr>
          <w:color w:val="222222"/>
          <w:sz w:val="22"/>
          <w:szCs w:val="22"/>
          <w:rtl w:val="0"/>
        </w:rPr>
        <w:t xml:space="preserve">Potrivit prevederilor Regulamentului (UE) 2016/679 privind protecția persoanelor fizice în ceea ce privește prelucrarea datelor cu caracter personal și privind  libera circulație a acestor date, intrat în vigoare la data de 25 mai 2018, am luat la cunoștință și, în mod neechivoc, îmi exprim acordul ca Universitatea „Lucian Blaga” din Sibiu să prelucreze datele personale din prezenta fișă în scopul înregistrării lor în platforma digitală a proiectelor de mobilitate Erasmus+ și a întocmirii contractelor financiare pentru acordarea grantului aferent perioade de mobilitate planificate. </w:t>
      </w:r>
    </w:p>
    <w:p w:rsidR="00000000" w:rsidDel="00000000" w:rsidP="00000000" w:rsidRDefault="00000000" w:rsidRPr="00000000" w14:paraId="0000002C">
      <w:pPr>
        <w:shd w:fill="ffffff" w:val="clear"/>
        <w:ind w:left="0" w:firstLine="0"/>
        <w:rPr>
          <w:color w:val="222222"/>
          <w:sz w:val="22"/>
          <w:szCs w:val="22"/>
        </w:rPr>
      </w:pPr>
      <w:r w:rsidDel="00000000" w:rsidR="00000000" w:rsidRPr="00000000">
        <w:rPr>
          <w:color w:val="222222"/>
          <w:sz w:val="22"/>
          <w:szCs w:val="22"/>
          <w:rtl w:val="0"/>
        </w:rPr>
        <w:t xml:space="preserve">Conform prevederilor Regulamentului (UE) 2016/679, declar pe propria răspundere că am luat la cunoștință că beneficiez de următoarele drepturi: dreptul de acces, de intervenție asupra datelor, dreptul de a nu fi supus unei decizii individuale, dreptul de a mă adresa justiției,  dreptul la portabilitatea datelor, dreptul la restricționarea prelucrării. Pentru exercitarea acestor drepturi, am luat cunoștință că mă pot adresa cu o cerere scrisă, datată şi semnată, conducerii Universității.</w:t>
      </w:r>
    </w:p>
    <w:p w:rsidR="00000000" w:rsidDel="00000000" w:rsidP="00000000" w:rsidRDefault="00000000" w:rsidRPr="00000000" w14:paraId="0000002D">
      <w:pPr>
        <w:spacing w:before="240" w:lineRule="auto"/>
        <w:ind w:left="0" w:firstLine="0"/>
        <w:rPr/>
      </w:pPr>
      <w:r w:rsidDel="00000000" w:rsidR="00000000" w:rsidRPr="00000000">
        <w:rPr>
          <w:sz w:val="22"/>
          <w:szCs w:val="22"/>
          <w:rtl w:val="0"/>
        </w:rPr>
        <w:t xml:space="preserve">Data ......................................                          </w:t>
      </w:r>
      <w:r w:rsidDel="00000000" w:rsidR="00000000" w:rsidRPr="00000000">
        <w:rPr>
          <w:rtl w:val="0"/>
        </w:rPr>
        <w:t xml:space="preserve">  </w:t>
        <w:tab/>
        <w:t xml:space="preserve">               Semnătura ...............................</w:t>
      </w:r>
    </w:p>
    <w:p w:rsidR="00000000" w:rsidDel="00000000" w:rsidP="00000000" w:rsidRDefault="00000000" w:rsidRPr="00000000" w14:paraId="0000002E">
      <w:pPr>
        <w:ind w:left="0" w:firstLine="0"/>
        <w:rPr/>
      </w:pPr>
      <w:r w:rsidDel="00000000" w:rsidR="00000000" w:rsidRPr="00000000">
        <w:rPr>
          <w:rtl w:val="0"/>
        </w:rPr>
      </w:r>
    </w:p>
    <w:sectPr>
      <w:headerReference r:id="rId8" w:type="default"/>
      <w:footerReference r:id="rId9" w:type="default"/>
      <w:footerReference r:id="rId10" w:type="even"/>
      <w:pgSz w:h="16839" w:w="11907" w:orient="portrait"/>
      <w:pgMar w:bottom="1440" w:top="1440" w:left="1440" w:right="1467" w:header="0" w:footer="15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ind w:left="0" w:firstLine="0"/>
      <w:rPr>
        <w:color w:val="0b2f63"/>
        <w:sz w:val="22"/>
        <w:szCs w:val="22"/>
      </w:rPr>
    </w:pPr>
    <w:r w:rsidDel="00000000" w:rsidR="00000000" w:rsidRPr="00000000">
      <w:rPr>
        <w:b w:val="1"/>
        <w:color w:val="0b2f63"/>
        <w:sz w:val="48"/>
        <w:szCs w:val="48"/>
      </w:rPr>
      <w:drawing>
        <wp:inline distB="0" distT="0" distL="114300" distR="114300">
          <wp:extent cx="5732145" cy="81771"/>
          <wp:effectExtent b="0" l="0" r="0" t="0"/>
          <wp:docPr id="208631435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2145" cy="81771"/>
                  </a:xfrm>
                  <a:prstGeom prst="rect"/>
                  <a:ln/>
                </pic:spPr>
              </pic:pic>
            </a:graphicData>
          </a:graphic>
        </wp:inline>
      </w:drawing>
    </w:r>
    <w:r w:rsidDel="00000000" w:rsidR="00000000" w:rsidRPr="00000000">
      <w:rPr>
        <w:color w:val="0b2f63"/>
        <w:sz w:val="22"/>
        <w:szCs w:val="22"/>
        <w:rtl w:val="0"/>
      </w:rPr>
      <w:t xml:space="preserve">Bd. Victoriei Nr. 10</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2852738</wp:posOffset>
              </wp:positionH>
              <wp:positionV relativeFrom="paragraph">
                <wp:posOffset>9863138</wp:posOffset>
              </wp:positionV>
              <wp:extent cx="3855085" cy="701040"/>
              <wp:effectExtent b="0" l="0" r="0" t="0"/>
              <wp:wrapSquare wrapText="bothSides" distB="0" distT="0" distL="114300" distR="114300"/>
              <wp:docPr id="2086314349" name=""/>
              <a:graphic>
                <a:graphicData uri="http://schemas.microsoft.com/office/word/2010/wordprocessingShape">
                  <wps:wsp>
                    <wps:cNvSpPr/>
                    <wps:cNvPr id="5" name="Shape 5"/>
                    <wps:spPr>
                      <a:xfrm>
                        <a:off x="3442270" y="3453293"/>
                        <a:ext cx="3807460" cy="653415"/>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Helvetica Neue" w:cs="Helvetica Neue" w:eastAsia="Helvetica Neue" w:hAnsi="Helvetica Neue"/>
                              <w:b w:val="0"/>
                              <w:i w:val="0"/>
                              <w:smallCaps w:val="0"/>
                              <w:strike w:val="0"/>
                              <w:color w:val="0b2f63"/>
                              <w:sz w:val="22"/>
                              <w:vertAlign w:val="baseline"/>
                            </w:rPr>
                            <w:t xml:space="preserve">Tel.: +40 269 </w:t>
                          </w:r>
                          <w:r w:rsidDel="00000000" w:rsidR="00000000" w:rsidRPr="00000000">
                            <w:rPr>
                              <w:rFonts w:ascii="Helvetica Neue" w:cs="Helvetica Neue" w:eastAsia="Helvetica Neue" w:hAnsi="Helvetica Neue"/>
                              <w:b w:val="0"/>
                              <w:i w:val="0"/>
                              <w:smallCaps w:val="0"/>
                              <w:strike w:val="0"/>
                              <w:color w:val="244061"/>
                              <w:sz w:val="22"/>
                              <w:vertAlign w:val="baseline"/>
                            </w:rPr>
                            <w:t xml:space="preserve">21.56.11</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Helvetica Neue" w:cs="Helvetica Neue" w:eastAsia="Helvetica Neue" w:hAnsi="Helvetica Neue"/>
                              <w:b w:val="0"/>
                              <w:i w:val="0"/>
                              <w:smallCaps w:val="0"/>
                              <w:strike w:val="0"/>
                              <w:color w:val="244061"/>
                              <w:sz w:val="22"/>
                              <w:vertAlign w:val="baseline"/>
                            </w:rPr>
                          </w:r>
                          <w:r w:rsidDel="00000000" w:rsidR="00000000" w:rsidRPr="00000000">
                            <w:rPr>
                              <w:rFonts w:ascii="Helvetica Neue" w:cs="Helvetica Neue" w:eastAsia="Helvetica Neue" w:hAnsi="Helvetica Neue"/>
                              <w:b w:val="0"/>
                              <w:i w:val="0"/>
                              <w:smallCaps w:val="0"/>
                              <w:strike w:val="0"/>
                              <w:color w:val="0b2f63"/>
                              <w:sz w:val="22"/>
                              <w:vertAlign w:val="baseline"/>
                            </w:rPr>
                            <w:t xml:space="preserve">Fax: +40 269 </w:t>
                          </w:r>
                          <w:r w:rsidDel="00000000" w:rsidR="00000000" w:rsidRPr="00000000">
                            <w:rPr>
                              <w:rFonts w:ascii="Helvetica Neue" w:cs="Helvetica Neue" w:eastAsia="Helvetica Neue" w:hAnsi="Helvetica Neue"/>
                              <w:b w:val="0"/>
                              <w:i w:val="0"/>
                              <w:smallCaps w:val="0"/>
                              <w:strike w:val="0"/>
                              <w:color w:val="244061"/>
                              <w:sz w:val="22"/>
                              <w:vertAlign w:val="baseline"/>
                            </w:rPr>
                            <w:t xml:space="preserve">21.56.11</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Helvetica Neue" w:cs="Helvetica Neue" w:eastAsia="Helvetica Neue" w:hAnsi="Helvetica Neue"/>
                              <w:b w:val="0"/>
                              <w:i w:val="0"/>
                              <w:smallCaps w:val="0"/>
                              <w:strike w:val="0"/>
                              <w:color w:val="244061"/>
                              <w:sz w:val="22"/>
                              <w:vertAlign w:val="baseline"/>
                            </w:rPr>
                          </w:r>
                          <w:r w:rsidDel="00000000" w:rsidR="00000000" w:rsidRPr="00000000">
                            <w:rPr>
                              <w:rFonts w:ascii="Helvetica Neue" w:cs="Helvetica Neue" w:eastAsia="Helvetica Neue" w:hAnsi="Helvetica Neue"/>
                              <w:b w:val="0"/>
                              <w:i w:val="0"/>
                              <w:smallCaps w:val="0"/>
                              <w:strike w:val="0"/>
                              <w:color w:val="0b2f63"/>
                              <w:sz w:val="22"/>
                              <w:vertAlign w:val="baseline"/>
                            </w:rPr>
                            <w:t xml:space="preserve">E-mail: @ulbsibiu.ro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2852738</wp:posOffset>
              </wp:positionH>
              <wp:positionV relativeFrom="paragraph">
                <wp:posOffset>9863138</wp:posOffset>
              </wp:positionV>
              <wp:extent cx="3855085" cy="701040"/>
              <wp:effectExtent b="0" l="0" r="0" t="0"/>
              <wp:wrapSquare wrapText="bothSides" distB="0" distT="0" distL="114300" distR="114300"/>
              <wp:docPr id="2086314349" name="image7.png"/>
              <a:graphic>
                <a:graphicData uri="http://schemas.openxmlformats.org/drawingml/2006/picture">
                  <pic:pic>
                    <pic:nvPicPr>
                      <pic:cNvPr id="0" name="image7.png"/>
                      <pic:cNvPicPr preferRelativeResize="0"/>
                    </pic:nvPicPr>
                    <pic:blipFill>
                      <a:blip r:embed="rId2"/>
                      <a:srcRect/>
                      <a:stretch>
                        <a:fillRect/>
                      </a:stretch>
                    </pic:blipFill>
                    <pic:spPr>
                      <a:xfrm>
                        <a:off x="0" y="0"/>
                        <a:ext cx="3855085" cy="7010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2852738</wp:posOffset>
              </wp:positionH>
              <wp:positionV relativeFrom="paragraph">
                <wp:posOffset>388938</wp:posOffset>
              </wp:positionV>
              <wp:extent cx="2869565" cy="704850"/>
              <wp:effectExtent b="0" l="0" r="0" t="0"/>
              <wp:wrapNone/>
              <wp:docPr id="2086314347" name=""/>
              <a:graphic>
                <a:graphicData uri="http://schemas.microsoft.com/office/word/2010/wordprocessingShape">
                  <wps:wsp>
                    <wps:cNvSpPr/>
                    <wps:cNvPr id="4" name="Shape 4"/>
                    <wps:spPr>
                      <a:xfrm>
                        <a:off x="3920743" y="3437100"/>
                        <a:ext cx="2850515" cy="6858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Times New Roman" w:cs="Times New Roman" w:eastAsia="Times New Roman" w:hAnsi="Times New Roman"/>
                              <w:b w:val="0"/>
                              <w:i w:val="0"/>
                              <w:smallCaps w:val="0"/>
                              <w:strike w:val="0"/>
                              <w:color w:val="0b2f63"/>
                              <w:sz w:val="22"/>
                              <w:vertAlign w:val="baseline"/>
                            </w:rPr>
                            <w:t xml:space="preserve">Tel.: +40 269 21.60.62, int. 129</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Times New Roman" w:cs="Times New Roman" w:eastAsia="Times New Roman" w:hAnsi="Times New Roman"/>
                              <w:b w:val="0"/>
                              <w:i w:val="0"/>
                              <w:smallCaps w:val="0"/>
                              <w:strike w:val="0"/>
                              <w:color w:val="0b2f63"/>
                              <w:sz w:val="22"/>
                              <w:vertAlign w:val="baseline"/>
                            </w:rPr>
                          </w:r>
                          <w:r w:rsidDel="00000000" w:rsidR="00000000" w:rsidRPr="00000000">
                            <w:rPr>
                              <w:rFonts w:ascii="Times New Roman" w:cs="Times New Roman" w:eastAsia="Times New Roman" w:hAnsi="Times New Roman"/>
                              <w:b w:val="0"/>
                              <w:i w:val="0"/>
                              <w:smallCaps w:val="0"/>
                              <w:strike w:val="0"/>
                              <w:color w:val="0b2f63"/>
                              <w:sz w:val="22"/>
                              <w:vertAlign w:val="baseline"/>
                            </w:rPr>
                            <w:t xml:space="preserve">Fax: +40 269 21.05.12</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Times New Roman" w:cs="Times New Roman" w:eastAsia="Times New Roman" w:hAnsi="Times New Roman"/>
                              <w:b w:val="0"/>
                              <w:i w:val="0"/>
                              <w:smallCaps w:val="0"/>
                              <w:strike w:val="0"/>
                              <w:color w:val="0b2f63"/>
                              <w:sz w:val="22"/>
                              <w:vertAlign w:val="baseline"/>
                            </w:rPr>
                          </w:r>
                          <w:r w:rsidDel="00000000" w:rsidR="00000000" w:rsidRPr="00000000">
                            <w:rPr>
                              <w:rFonts w:ascii="Times New Roman" w:cs="Times New Roman" w:eastAsia="Times New Roman" w:hAnsi="Times New Roman"/>
                              <w:b w:val="0"/>
                              <w:i w:val="0"/>
                              <w:smallCaps w:val="0"/>
                              <w:strike w:val="0"/>
                              <w:color w:val="0b2f63"/>
                              <w:sz w:val="22"/>
                              <w:vertAlign w:val="baseline"/>
                            </w:rPr>
                            <w:t xml:space="preserve">E-mail: international@ulbsibiu.ro</w:t>
                          </w:r>
                        </w:p>
                        <w:p w:rsidR="00000000" w:rsidDel="00000000" w:rsidP="00000000" w:rsidRDefault="00000000" w:rsidRPr="00000000">
                          <w:pPr>
                            <w:spacing w:after="200" w:before="0" w:line="275.00000953674316"/>
                            <w:ind w:left="0" w:right="0" w:firstLine="0"/>
                            <w:jc w:val="right"/>
                            <w:textDirection w:val="btLr"/>
                          </w:pPr>
                          <w:r w:rsidDel="00000000" w:rsidR="00000000" w:rsidRPr="00000000">
                            <w:rPr>
                              <w:rFonts w:ascii="Times New Roman" w:cs="Times New Roman" w:eastAsia="Times New Roman" w:hAnsi="Times New Roman"/>
                              <w:b w:val="0"/>
                              <w:i w:val="0"/>
                              <w:smallCaps w:val="0"/>
                              <w:strike w:val="0"/>
                              <w:color w:val="0b2f63"/>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2852738</wp:posOffset>
              </wp:positionH>
              <wp:positionV relativeFrom="paragraph">
                <wp:posOffset>388938</wp:posOffset>
              </wp:positionV>
              <wp:extent cx="2869565" cy="704850"/>
              <wp:effectExtent b="0" l="0" r="0" t="0"/>
              <wp:wrapNone/>
              <wp:docPr id="2086314347"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2869565" cy="704850"/>
                      </a:xfrm>
                      <a:prstGeom prst="rect"/>
                      <a:ln/>
                    </pic:spPr>
                  </pic:pic>
                </a:graphicData>
              </a:graphic>
            </wp:anchor>
          </w:drawing>
        </mc:Fallback>
      </mc:AlternateContent>
    </w:r>
  </w:p>
  <w:p w:rsidR="00000000" w:rsidDel="00000000" w:rsidP="00000000" w:rsidRDefault="00000000" w:rsidRPr="00000000" w14:paraId="00000035">
    <w:pPr>
      <w:ind w:left="0" w:firstLine="0"/>
      <w:rPr>
        <w:color w:val="0b2f63"/>
        <w:sz w:val="22"/>
        <w:szCs w:val="22"/>
      </w:rPr>
    </w:pPr>
    <w:r w:rsidDel="00000000" w:rsidR="00000000" w:rsidRPr="00000000">
      <w:rPr>
        <w:color w:val="0b2f63"/>
        <w:sz w:val="22"/>
        <w:szCs w:val="22"/>
        <w:rtl w:val="0"/>
      </w:rPr>
      <w:t xml:space="preserve">550024, Sibiu, România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2535238</wp:posOffset>
              </wp:positionH>
              <wp:positionV relativeFrom="paragraph">
                <wp:posOffset>-4761</wp:posOffset>
              </wp:positionV>
              <wp:extent cx="311150" cy="304800"/>
              <wp:effectExtent b="0" l="0" r="0" t="0"/>
              <wp:wrapNone/>
              <wp:docPr id="2086314346" name=""/>
              <a:graphic>
                <a:graphicData uri="http://schemas.microsoft.com/office/word/2010/wordprocessingShape">
                  <wps:wsp>
                    <wps:cNvSpPr/>
                    <wps:cNvPr id="3" name="Shape 3"/>
                    <wps:spPr>
                      <a:xfrm>
                        <a:off x="5199950" y="3637125"/>
                        <a:ext cx="292100" cy="285750"/>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1.999969482421875"/>
                            <w:jc w:val="both"/>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PAGE   \* MERGEFORMAT 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2535238</wp:posOffset>
              </wp:positionH>
              <wp:positionV relativeFrom="paragraph">
                <wp:posOffset>-4761</wp:posOffset>
              </wp:positionV>
              <wp:extent cx="311150" cy="304800"/>
              <wp:effectExtent b="0" l="0" r="0" t="0"/>
              <wp:wrapNone/>
              <wp:docPr id="2086314346"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311150" cy="304800"/>
                      </a:xfrm>
                      <a:prstGeom prst="rect"/>
                      <a:ln/>
                    </pic:spPr>
                  </pic:pic>
                </a:graphicData>
              </a:graphic>
            </wp:anchor>
          </w:drawing>
        </mc:Fallback>
      </mc:AlternateContent>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680"/>
        <w:tab w:val="right" w:leader="none" w:pos="9360"/>
        <w:tab w:val="right" w:leader="none" w:pos="9540"/>
      </w:tabs>
      <w:ind w:left="0" w:firstLine="0"/>
      <w:rPr>
        <w:color w:val="0b2f63"/>
        <w:sz w:val="22"/>
        <w:szCs w:val="22"/>
      </w:rPr>
    </w:pPr>
    <w:r w:rsidDel="00000000" w:rsidR="00000000" w:rsidRPr="00000000">
      <w:rPr>
        <w:color w:val="0b2f63"/>
        <w:sz w:val="22"/>
        <w:szCs w:val="22"/>
        <w:rtl w:val="0"/>
      </w:rPr>
      <w:t xml:space="preserve">international.ulbsibiu.ro</w:t>
    </w:r>
  </w:p>
  <w:p w:rsidR="00000000" w:rsidDel="00000000" w:rsidP="00000000" w:rsidRDefault="00000000" w:rsidRPr="00000000" w14:paraId="00000037">
    <w:pPr>
      <w:rPr>
        <w:b w:val="1"/>
        <w:color w:val="17365d"/>
        <w:sz w:val="22"/>
        <w:szCs w:val="2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513"/>
        <w:tab w:val="right" w:leader="none" w:pos="9026"/>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ind w:left="0" w:firstLine="718"/>
      <w:jc w:val="right"/>
      <w:rPr>
        <w:rFonts w:ascii="Helvetica Neue" w:cs="Helvetica Neue" w:eastAsia="Helvetica Neue" w:hAnsi="Helvetica Neue"/>
        <w:b w:val="1"/>
        <w:color w:val="244061"/>
        <w:sz w:val="26"/>
        <w:szCs w:val="26"/>
      </w:rPr>
    </w:pPr>
    <w:r w:rsidDel="00000000" w:rsidR="00000000" w:rsidRPr="00000000">
      <w:rPr>
        <w:rtl w:val="0"/>
      </w:rPr>
    </w:r>
  </w:p>
  <w:p w:rsidR="00000000" w:rsidDel="00000000" w:rsidP="00000000" w:rsidRDefault="00000000" w:rsidRPr="00000000" w14:paraId="00000030">
    <w:pPr>
      <w:ind w:left="0" w:firstLine="718"/>
      <w:jc w:val="right"/>
      <w:rPr>
        <w:rFonts w:ascii="Helvetica Neue" w:cs="Helvetica Neue" w:eastAsia="Helvetica Neue" w:hAnsi="Helvetica Neue"/>
        <w:b w:val="1"/>
        <w:color w:val="0b2f63"/>
      </w:rPr>
    </w:pPr>
    <w:r w:rsidDel="00000000" w:rsidR="00000000" w:rsidRPr="00000000">
      <w:rPr>
        <w:rtl w:val="0"/>
      </w:rPr>
    </w:r>
  </w:p>
  <w:p w:rsidR="00000000" w:rsidDel="00000000" w:rsidP="00000000" w:rsidRDefault="00000000" w:rsidRPr="00000000" w14:paraId="00000031">
    <w:pPr>
      <w:ind w:left="0" w:firstLine="718"/>
      <w:jc w:val="right"/>
      <w:rPr>
        <w:rFonts w:ascii="Helvetica Neue" w:cs="Helvetica Neue" w:eastAsia="Helvetica Neue" w:hAnsi="Helvetica Neue"/>
        <w:b w:val="1"/>
        <w:color w:val="0b2f63"/>
        <w:sz w:val="26"/>
        <w:szCs w:val="26"/>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46778</wp:posOffset>
          </wp:positionH>
          <wp:positionV relativeFrom="paragraph">
            <wp:posOffset>55244</wp:posOffset>
          </wp:positionV>
          <wp:extent cx="2105025" cy="628650"/>
          <wp:effectExtent b="0" l="0" r="0" t="0"/>
          <wp:wrapNone/>
          <wp:docPr descr="LOGO-NOU_2020_coli antet" id="2086314351" name="image2.png"/>
          <a:graphic>
            <a:graphicData uri="http://schemas.openxmlformats.org/drawingml/2006/picture">
              <pic:pic>
                <pic:nvPicPr>
                  <pic:cNvPr descr="LOGO-NOU_2020_coli antet" id="0" name="image2.png"/>
                  <pic:cNvPicPr preferRelativeResize="0"/>
                </pic:nvPicPr>
                <pic:blipFill>
                  <a:blip r:embed="rId1"/>
                  <a:srcRect b="0" l="0" r="0" t="0"/>
                  <a:stretch>
                    <a:fillRect/>
                  </a:stretch>
                </pic:blipFill>
                <pic:spPr>
                  <a:xfrm>
                    <a:off x="0" y="0"/>
                    <a:ext cx="2105025" cy="628650"/>
                  </a:xfrm>
                  <a:prstGeom prst="rect"/>
                  <a:ln/>
                </pic:spPr>
              </pic:pic>
            </a:graphicData>
          </a:graphic>
        </wp:anchor>
      </w:drawing>
    </w:r>
  </w:p>
  <w:p w:rsidR="00000000" w:rsidDel="00000000" w:rsidP="00000000" w:rsidRDefault="00000000" w:rsidRPr="00000000" w14:paraId="00000032">
    <w:pPr>
      <w:tabs>
        <w:tab w:val="left" w:leader="none" w:pos="2453"/>
        <w:tab w:val="right" w:leader="none" w:pos="9027"/>
      </w:tabs>
      <w:ind w:left="0" w:firstLine="718"/>
      <w:jc w:val="right"/>
      <w:rPr>
        <w:b w:val="1"/>
        <w:color w:val="0b2f63"/>
      </w:rPr>
    </w:pPr>
    <w:r w:rsidDel="00000000" w:rsidR="00000000" w:rsidRPr="00000000">
      <w:rPr>
        <w:rFonts w:ascii="Helvetica Neue" w:cs="Helvetica Neue" w:eastAsia="Helvetica Neue" w:hAnsi="Helvetica Neue"/>
        <w:b w:val="1"/>
        <w:color w:val="0b2f63"/>
        <w:rtl w:val="0"/>
      </w:rPr>
      <w:tab/>
    </w:r>
    <w:r w:rsidDel="00000000" w:rsidR="00000000" w:rsidRPr="00000000">
      <w:rPr>
        <w:b w:val="1"/>
        <w:color w:val="0b2f63"/>
        <w:rtl w:val="0"/>
      </w:rPr>
      <w:t xml:space="preserve">Ministerul Educației și Cercetării</w:t>
    </w:r>
  </w:p>
  <w:p w:rsidR="00000000" w:rsidDel="00000000" w:rsidP="00000000" w:rsidRDefault="00000000" w:rsidRPr="00000000" w14:paraId="00000033">
    <w:pPr>
      <w:ind w:left="0" w:hanging="1746"/>
      <w:jc w:val="right"/>
      <w:rPr>
        <w:color w:val="0b2f63"/>
        <w:sz w:val="26"/>
        <w:szCs w:val="26"/>
      </w:rPr>
    </w:pPr>
    <w:r w:rsidDel="00000000" w:rsidR="00000000" w:rsidRPr="00000000">
      <w:rPr>
        <w:color w:val="0b2f63"/>
        <w:rtl w:val="0"/>
      </w:rPr>
      <w:t xml:space="preserve"> Universitatea „Lucian Blaga” din Sibiu</w:t>
    </w:r>
    <w:r w:rsidDel="00000000" w:rsidR="00000000" w:rsidRPr="00000000">
      <w:rPr>
        <w:b w:val="1"/>
        <w:color w:val="0b2f63"/>
        <w:sz w:val="48"/>
        <w:szCs w:val="48"/>
      </w:rPr>
      <w:drawing>
        <wp:inline distB="0" distT="0" distL="114300" distR="114300">
          <wp:extent cx="5799667" cy="45719"/>
          <wp:effectExtent b="0" l="0" r="0" t="0"/>
          <wp:docPr id="2086314353"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5799667" cy="4571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o"/>
      <w:lvlJc w:val="left"/>
      <w:pPr>
        <w:ind w:left="720" w:hanging="360"/>
      </w:pPr>
      <w:rPr>
        <w:rFonts w:ascii="Courier New" w:cs="Courier New" w:eastAsia="Courier New" w:hAnsi="Courier New"/>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o"/>
      </w:rPr>
    </w:rPrDefault>
    <w:pPrDefault>
      <w:pPr>
        <w:ind w:left="720" w:hanging="2.0000000000000284"/>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240" w:before="240" w:lineRule="auto"/>
      <w:ind w:hanging="1"/>
      <w:jc w:val="center"/>
    </w:pPr>
    <w:rPr>
      <w:b w:val="1"/>
      <w:sz w:val="28"/>
      <w:szCs w:val="28"/>
    </w:rPr>
  </w:style>
  <w:style w:type="paragraph" w:styleId="Heading2">
    <w:name w:val="heading 2"/>
    <w:basedOn w:val="Normal"/>
    <w:next w:val="Normal"/>
    <w:pPr>
      <w:keepNext w:val="1"/>
      <w:keepLines w:val="1"/>
      <w:spacing w:after="80" w:before="360" w:lineRule="auto"/>
    </w:pPr>
    <w:rPr>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jc w:val="left"/>
    </w:pPr>
    <w:rPr>
      <w:b w:val="1"/>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Header">
    <w:name w:val="header"/>
    <w:basedOn w:val="Normal"/>
    <w:link w:val="HeaderChar"/>
    <w:uiPriority w:val="99"/>
    <w:unhideWhenUsed w:val="1"/>
    <w:rsid w:val="00A3777D"/>
    <w:pPr>
      <w:tabs>
        <w:tab w:val="center" w:pos="4513"/>
        <w:tab w:val="right" w:pos="9026"/>
      </w:tabs>
    </w:pPr>
  </w:style>
  <w:style w:type="character" w:styleId="HeaderChar" w:customStyle="1">
    <w:name w:val="Header Char"/>
    <w:basedOn w:val="DefaultParagraphFont"/>
    <w:link w:val="Header"/>
    <w:uiPriority w:val="99"/>
    <w:rsid w:val="00A3777D"/>
  </w:style>
  <w:style w:type="paragraph" w:styleId="Footer">
    <w:name w:val="footer"/>
    <w:basedOn w:val="Normal"/>
    <w:link w:val="FooterChar"/>
    <w:uiPriority w:val="99"/>
    <w:unhideWhenUsed w:val="1"/>
    <w:rsid w:val="00A3777D"/>
    <w:pPr>
      <w:tabs>
        <w:tab w:val="center" w:pos="4513"/>
        <w:tab w:val="right" w:pos="9026"/>
      </w:tabs>
    </w:pPr>
  </w:style>
  <w:style w:type="character" w:styleId="FooterChar" w:customStyle="1">
    <w:name w:val="Footer Char"/>
    <w:basedOn w:val="DefaultParagraphFont"/>
    <w:link w:val="Footer"/>
    <w:uiPriority w:val="99"/>
    <w:rsid w:val="00A3777D"/>
  </w:style>
  <w:style w:type="paragraph" w:styleId="Revision">
    <w:name w:val="Revision"/>
    <w:hidden w:val="1"/>
    <w:uiPriority w:val="99"/>
    <w:semiHidden w:val="1"/>
    <w:rsid w:val="007268C9"/>
    <w:pPr>
      <w:ind w:left="0" w:firstLine="0"/>
      <w:jc w:val="left"/>
    </w:pPr>
  </w:style>
  <w:style w:type="paragraph" w:styleId="ListParagraph">
    <w:name w:val="List Paragraph"/>
    <w:basedOn w:val="Normal"/>
    <w:qFormat w:val="1"/>
    <w:rsid w:val="00EA1D12"/>
    <w:pPr>
      <w:spacing w:after="160" w:line="259" w:lineRule="auto"/>
      <w:ind w:firstLine="0"/>
      <w:contextualSpacing w:val="1"/>
      <w:jc w:val="left"/>
    </w:pPr>
    <w:rPr>
      <w:rFonts w:asciiTheme="minorHAnsi" w:cstheme="minorBidi" w:eastAsiaTheme="minorHAnsi" w:hAnsiTheme="minorHAnsi"/>
      <w:sz w:val="22"/>
      <w:szCs w:val="22"/>
      <w:lang w:val="en-US"/>
    </w:rPr>
  </w:style>
  <w:style w:type="character" w:styleId="apple-converted-space" w:customStyle="1">
    <w:name w:val="apple-converted-space"/>
    <w:basedOn w:val="DefaultParagraphFont"/>
    <w:rsid w:val="0038791A"/>
  </w:style>
  <w:style w:type="character" w:styleId="PageNumber">
    <w:name w:val="page number"/>
    <w:basedOn w:val="DefaultParagraphFont"/>
    <w:uiPriority w:val="99"/>
    <w:semiHidden w:val="1"/>
    <w:unhideWhenUsed w:val="1"/>
    <w:rsid w:val="000D43F7"/>
  </w:style>
  <w:style w:type="table" w:styleId="TableGrid">
    <w:name w:val="Table Grid"/>
    <w:basedOn w:val="TableNormal"/>
    <w:uiPriority w:val="39"/>
    <w:rsid w:val="00C0178F"/>
    <w:pPr>
      <w:ind w:left="0" w:firstLine="0"/>
      <w:jc w:val="left"/>
    </w:pPr>
    <w:rPr>
      <w:rFonts w:ascii="Calibri" w:cs="Calibri" w:eastAsia="Calibri" w:hAnsi="Calibri"/>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C0178F"/>
    <w:pPr>
      <w:spacing w:after="100" w:afterAutospacing="1" w:before="100" w:beforeAutospacing="1"/>
      <w:ind w:left="0" w:firstLine="0"/>
      <w:jc w:val="left"/>
    </w:pPr>
  </w:style>
  <w:style w:type="paragraph" w:styleId="CommentSubject">
    <w:name w:val="annotation subject"/>
    <w:basedOn w:val="CommentText"/>
    <w:next w:val="CommentText"/>
    <w:link w:val="CommentSubjectChar"/>
    <w:uiPriority w:val="99"/>
    <w:semiHidden w:val="1"/>
    <w:unhideWhenUsed w:val="1"/>
    <w:rsid w:val="00687E81"/>
    <w:rPr>
      <w:b w:val="1"/>
      <w:bCs w:val="1"/>
    </w:rPr>
  </w:style>
  <w:style w:type="character" w:styleId="CommentSubjectChar" w:customStyle="1">
    <w:name w:val="Comment Subject Char"/>
    <w:basedOn w:val="CommentTextChar"/>
    <w:link w:val="CommentSubject"/>
    <w:uiPriority w:val="99"/>
    <w:semiHidden w:val="1"/>
    <w:rsid w:val="00687E81"/>
    <w:rPr>
      <w:b w:val="1"/>
      <w:bCs w:val="1"/>
      <w:sz w:val="20"/>
      <w:szCs w:val="20"/>
    </w:rPr>
  </w:style>
  <w:style w:type="paragraph" w:styleId="TOCHeading">
    <w:name w:val="TOC Heading"/>
    <w:basedOn w:val="Heading1"/>
    <w:next w:val="Normal"/>
    <w:uiPriority w:val="39"/>
    <w:unhideWhenUsed w:val="1"/>
    <w:qFormat w:val="1"/>
    <w:rsid w:val="00D269DD"/>
    <w:pPr>
      <w:keepLines w:val="1"/>
      <w:spacing w:after="0" w:line="259" w:lineRule="auto"/>
      <w:ind w:left="0" w:firstLine="0"/>
      <w:jc w:val="left"/>
      <w:outlineLvl w:val="9"/>
    </w:pPr>
    <w:rPr>
      <w:rFonts w:asciiTheme="majorHAnsi" w:cstheme="majorBidi" w:eastAsiaTheme="majorEastAsia" w:hAnsiTheme="majorHAnsi"/>
      <w:b w:val="0"/>
      <w:color w:val="365f91" w:themeColor="accent1" w:themeShade="0000BF"/>
      <w:sz w:val="32"/>
      <w:szCs w:val="32"/>
      <w:lang w:val="en-US"/>
    </w:rPr>
  </w:style>
  <w:style w:type="paragraph" w:styleId="TOC1">
    <w:name w:val="toc 1"/>
    <w:basedOn w:val="Normal"/>
    <w:next w:val="Normal"/>
    <w:autoRedefine w:val="1"/>
    <w:uiPriority w:val="39"/>
    <w:unhideWhenUsed w:val="1"/>
    <w:rsid w:val="00407986"/>
    <w:pPr>
      <w:tabs>
        <w:tab w:val="right" w:leader="dot" w:pos="8990"/>
      </w:tabs>
      <w:spacing w:after="100"/>
      <w:ind w:left="0"/>
    </w:pPr>
    <w:rPr>
      <w:b w:val="1"/>
      <w:bCs w:val="1"/>
      <w:noProof w:val="1"/>
      <w:sz w:val="22"/>
      <w:szCs w:val="22"/>
    </w:rPr>
  </w:style>
  <w:style w:type="character" w:styleId="Hyperlink">
    <w:name w:val="Hyperlink"/>
    <w:basedOn w:val="DefaultParagraphFont"/>
    <w:uiPriority w:val="99"/>
    <w:unhideWhenUsed w:val="1"/>
    <w:rsid w:val="00D269DD"/>
    <w:rPr>
      <w:color w:val="0000ff" w:themeColor="hyperlink"/>
      <w:u w:val="single"/>
    </w:rPr>
  </w:style>
  <w:style w:type="paragraph" w:styleId="TOC2">
    <w:name w:val="toc 2"/>
    <w:basedOn w:val="Normal"/>
    <w:next w:val="Normal"/>
    <w:autoRedefine w:val="1"/>
    <w:uiPriority w:val="39"/>
    <w:unhideWhenUsed w:val="1"/>
    <w:rsid w:val="00407986"/>
    <w:pPr>
      <w:tabs>
        <w:tab w:val="right" w:leader="dot" w:pos="8990"/>
      </w:tabs>
      <w:spacing w:after="100" w:line="259" w:lineRule="auto"/>
      <w:ind w:left="220" w:firstLine="0"/>
      <w:jc w:val="left"/>
    </w:pPr>
    <w:rPr>
      <w:rFonts w:asciiTheme="minorHAnsi" w:cstheme="minorBidi" w:eastAsiaTheme="minorEastAsia" w:hAnsiTheme="minorHAnsi"/>
      <w:sz w:val="22"/>
      <w:szCs w:val="22"/>
      <w:lang w:val="en-US"/>
    </w:rPr>
  </w:style>
  <w:style w:type="paragraph" w:styleId="TOC3">
    <w:name w:val="toc 3"/>
    <w:basedOn w:val="Normal"/>
    <w:next w:val="Normal"/>
    <w:autoRedefine w:val="1"/>
    <w:uiPriority w:val="39"/>
    <w:unhideWhenUsed w:val="1"/>
    <w:rsid w:val="00A77DF8"/>
    <w:pPr>
      <w:spacing w:after="100" w:line="259" w:lineRule="auto"/>
      <w:ind w:left="440" w:firstLine="0"/>
      <w:jc w:val="left"/>
    </w:pPr>
    <w:rPr>
      <w:rFonts w:asciiTheme="minorHAnsi" w:cstheme="minorBidi" w:eastAsiaTheme="minorEastAsia" w:hAnsiTheme="minorHAnsi"/>
      <w:sz w:val="22"/>
      <w:szCs w:val="22"/>
      <w:lang w:val="en-US"/>
    </w:rPr>
  </w:style>
  <w:style w:type="paragraph" w:styleId="TOC4">
    <w:name w:val="toc 4"/>
    <w:basedOn w:val="Normal"/>
    <w:next w:val="Normal"/>
    <w:autoRedefine w:val="1"/>
    <w:uiPriority w:val="39"/>
    <w:unhideWhenUsed w:val="1"/>
    <w:rsid w:val="00A77DF8"/>
    <w:pPr>
      <w:spacing w:after="100" w:line="259" w:lineRule="auto"/>
      <w:ind w:left="660" w:firstLine="0"/>
      <w:jc w:val="left"/>
    </w:pPr>
    <w:rPr>
      <w:rFonts w:asciiTheme="minorHAnsi" w:cstheme="minorBidi" w:eastAsiaTheme="minorEastAsia" w:hAnsiTheme="minorHAnsi"/>
      <w:sz w:val="22"/>
      <w:szCs w:val="22"/>
      <w:lang w:val="en-US"/>
    </w:rPr>
  </w:style>
  <w:style w:type="paragraph" w:styleId="TOC5">
    <w:name w:val="toc 5"/>
    <w:basedOn w:val="Normal"/>
    <w:next w:val="Normal"/>
    <w:autoRedefine w:val="1"/>
    <w:uiPriority w:val="39"/>
    <w:unhideWhenUsed w:val="1"/>
    <w:rsid w:val="00A77DF8"/>
    <w:pPr>
      <w:spacing w:after="100" w:line="259" w:lineRule="auto"/>
      <w:ind w:left="880" w:firstLine="0"/>
      <w:jc w:val="left"/>
    </w:pPr>
    <w:rPr>
      <w:rFonts w:asciiTheme="minorHAnsi" w:cstheme="minorBidi" w:eastAsiaTheme="minorEastAsia" w:hAnsiTheme="minorHAnsi"/>
      <w:sz w:val="22"/>
      <w:szCs w:val="22"/>
      <w:lang w:val="en-US"/>
    </w:rPr>
  </w:style>
  <w:style w:type="paragraph" w:styleId="TOC6">
    <w:name w:val="toc 6"/>
    <w:basedOn w:val="Normal"/>
    <w:next w:val="Normal"/>
    <w:autoRedefine w:val="1"/>
    <w:uiPriority w:val="39"/>
    <w:unhideWhenUsed w:val="1"/>
    <w:rsid w:val="00A77DF8"/>
    <w:pPr>
      <w:spacing w:after="100" w:line="259" w:lineRule="auto"/>
      <w:ind w:left="1100" w:firstLine="0"/>
      <w:jc w:val="left"/>
    </w:pPr>
    <w:rPr>
      <w:rFonts w:asciiTheme="minorHAnsi" w:cstheme="minorBidi" w:eastAsiaTheme="minorEastAsia" w:hAnsiTheme="minorHAnsi"/>
      <w:sz w:val="22"/>
      <w:szCs w:val="22"/>
      <w:lang w:val="en-US"/>
    </w:rPr>
  </w:style>
  <w:style w:type="paragraph" w:styleId="TOC7">
    <w:name w:val="toc 7"/>
    <w:basedOn w:val="Normal"/>
    <w:next w:val="Normal"/>
    <w:autoRedefine w:val="1"/>
    <w:uiPriority w:val="39"/>
    <w:unhideWhenUsed w:val="1"/>
    <w:rsid w:val="00A77DF8"/>
    <w:pPr>
      <w:spacing w:after="100" w:line="259" w:lineRule="auto"/>
      <w:ind w:left="1320" w:firstLine="0"/>
      <w:jc w:val="left"/>
    </w:pPr>
    <w:rPr>
      <w:rFonts w:asciiTheme="minorHAnsi" w:cstheme="minorBidi" w:eastAsiaTheme="minorEastAsia" w:hAnsiTheme="minorHAnsi"/>
      <w:sz w:val="22"/>
      <w:szCs w:val="22"/>
      <w:lang w:val="en-US"/>
    </w:rPr>
  </w:style>
  <w:style w:type="paragraph" w:styleId="TOC8">
    <w:name w:val="toc 8"/>
    <w:basedOn w:val="Normal"/>
    <w:next w:val="Normal"/>
    <w:autoRedefine w:val="1"/>
    <w:uiPriority w:val="39"/>
    <w:unhideWhenUsed w:val="1"/>
    <w:rsid w:val="00A77DF8"/>
    <w:pPr>
      <w:spacing w:after="100" w:line="259" w:lineRule="auto"/>
      <w:ind w:left="1540" w:firstLine="0"/>
      <w:jc w:val="left"/>
    </w:pPr>
    <w:rPr>
      <w:rFonts w:asciiTheme="minorHAnsi" w:cstheme="minorBidi" w:eastAsiaTheme="minorEastAsia" w:hAnsiTheme="minorHAnsi"/>
      <w:sz w:val="22"/>
      <w:szCs w:val="22"/>
      <w:lang w:val="en-US"/>
    </w:rPr>
  </w:style>
  <w:style w:type="paragraph" w:styleId="TOC9">
    <w:name w:val="toc 9"/>
    <w:basedOn w:val="Normal"/>
    <w:next w:val="Normal"/>
    <w:autoRedefine w:val="1"/>
    <w:uiPriority w:val="39"/>
    <w:unhideWhenUsed w:val="1"/>
    <w:rsid w:val="00A77DF8"/>
    <w:pPr>
      <w:spacing w:after="100" w:line="259" w:lineRule="auto"/>
      <w:ind w:left="1760" w:firstLine="0"/>
      <w:jc w:val="left"/>
    </w:pPr>
    <w:rPr>
      <w:rFonts w:asciiTheme="minorHAnsi" w:cstheme="minorBidi" w:eastAsiaTheme="minorEastAsia" w:hAnsiTheme="minorHAnsi"/>
      <w:sz w:val="22"/>
      <w:szCs w:val="22"/>
      <w:lang w:val="en-US"/>
    </w:rPr>
  </w:style>
  <w:style w:type="character" w:styleId="UnresolvedMention">
    <w:name w:val="Unresolved Mention"/>
    <w:basedOn w:val="DefaultParagraphFont"/>
    <w:uiPriority w:val="99"/>
    <w:semiHidden w:val="1"/>
    <w:unhideWhenUsed w:val="1"/>
    <w:rsid w:val="00A77DF8"/>
    <w:rPr>
      <w:color w:val="605e5c"/>
      <w:shd w:color="auto" w:fill="e1dfdd" w:val="clear"/>
    </w:rPr>
  </w:style>
  <w:style w:type="table" w:styleId="a" w:customStyle="1">
    <w:basedOn w:val="TableNormal1"/>
    <w:tblPr>
      <w:tblStyleRowBandSize w:val="1"/>
      <w:tblStyleColBandSize w:val="1"/>
      <w:tblCellMar>
        <w:left w:w="115.0" w:type="dxa"/>
        <w:right w:w="115.0" w:type="dxa"/>
      </w:tblCellMar>
    </w:tblPr>
  </w:style>
  <w:style w:type="table" w:styleId="a0" w:customStyle="1">
    <w:basedOn w:val="TableNormal1"/>
    <w:tblPr>
      <w:tblStyleRowBandSize w:val="1"/>
      <w:tblStyleColBandSize w:val="1"/>
      <w:tblCellMar>
        <w:left w:w="115.0" w:type="dxa"/>
        <w:right w:w="115.0" w:type="dxa"/>
      </w:tblCellMar>
    </w:tblPr>
  </w:style>
  <w:style w:type="table" w:styleId="a1" w:customStyle="1">
    <w:basedOn w:val="TableNormal1"/>
    <w:tblPr>
      <w:tblStyleRowBandSize w:val="1"/>
      <w:tblStyleColBandSize w:val="1"/>
      <w:tblCellMar>
        <w:left w:w="115.0" w:type="dxa"/>
        <w:right w:w="115.0" w:type="dxa"/>
      </w:tblCellMar>
    </w:tblPr>
  </w:style>
  <w:style w:type="table" w:styleId="a2" w:customStyle="1">
    <w:basedOn w:val="TableNormal1"/>
    <w:tblPr>
      <w:tblStyleRowBandSize w:val="1"/>
      <w:tblStyleColBandSize w:val="1"/>
      <w:tblCellMar>
        <w:left w:w="115.0" w:type="dxa"/>
        <w:right w:w="115.0" w:type="dxa"/>
      </w:tblCellMar>
    </w:tblPr>
  </w:style>
  <w:style w:type="table" w:styleId="a3" w:customStyle="1">
    <w:basedOn w:val="TableNormal1"/>
    <w:tblPr>
      <w:tblStyleRowBandSize w:val="1"/>
      <w:tblStyleColBandSize w:val="1"/>
      <w:tblCellMar>
        <w:left w:w="115.0" w:type="dxa"/>
        <w:right w:w="115.0" w:type="dxa"/>
      </w:tblCellMar>
    </w:tblPr>
  </w:style>
  <w:style w:type="table" w:styleId="a4" w:customStyle="1">
    <w:basedOn w:val="TableNormal1"/>
    <w:tblPr>
      <w:tblStyleRowBandSize w:val="1"/>
      <w:tblStyleColBandSize w:val="1"/>
      <w:tblCellMar>
        <w:left w:w="115.0" w:type="dxa"/>
        <w:right w:w="115.0" w:type="dxa"/>
      </w:tblCellMar>
    </w:tblPr>
  </w:style>
  <w:style w:type="table" w:styleId="a5" w:customStyle="1">
    <w:basedOn w:val="TableNormal1"/>
    <w:pPr>
      <w:ind w:left="0" w:firstLine="0"/>
      <w:jc w:val="left"/>
    </w:pPr>
    <w:rPr>
      <w:rFonts w:ascii="Calibri" w:cs="Calibri" w:eastAsia="Calibri" w:hAnsi="Calibri"/>
      <w:sz w:val="22"/>
      <w:szCs w:val="22"/>
    </w:rPr>
    <w:tblPr>
      <w:tblStyleRowBandSize w:val="1"/>
      <w:tblStyleColBandSize w:val="1"/>
      <w:tblCellMar>
        <w:left w:w="108.0" w:type="dxa"/>
        <w:right w:w="108.0" w:type="dxa"/>
      </w:tblCellMar>
    </w:tblPr>
  </w:style>
  <w:style w:type="table" w:styleId="a6" w:customStyle="1">
    <w:basedOn w:val="TableNormal1"/>
    <w:pPr>
      <w:ind w:left="0" w:firstLine="0"/>
      <w:jc w:val="left"/>
    </w:pPr>
    <w:rPr>
      <w:rFonts w:ascii="Calibri" w:cs="Calibri" w:eastAsia="Calibri" w:hAnsi="Calibri"/>
      <w:sz w:val="22"/>
      <w:szCs w:val="22"/>
    </w:rPr>
    <w:tblPr>
      <w:tblStyleRowBandSize w:val="1"/>
      <w:tblStyleColBandSize w:val="1"/>
      <w:tblCellMar>
        <w:left w:w="108.0" w:type="dxa"/>
        <w:right w:w="108.0" w:type="dxa"/>
      </w:tblCellMar>
    </w:tblPr>
  </w:style>
  <w:style w:type="table" w:styleId="a7" w:customStyle="1">
    <w:basedOn w:val="TableNormal1"/>
    <w:tblPr>
      <w:tblStyleRowBandSize w:val="1"/>
      <w:tblStyleColBandSize w:val="1"/>
      <w:tblCellMar>
        <w:left w:w="115.0" w:type="dxa"/>
        <w:right w:w="115.0" w:type="dxa"/>
      </w:tblCellMar>
    </w:tblPr>
  </w:style>
  <w:style w:type="table" w:styleId="a8" w:customStyle="1">
    <w:basedOn w:val="TableNormal1"/>
    <w:pPr>
      <w:ind w:left="0" w:firstLine="0"/>
      <w:jc w:val="left"/>
    </w:pPr>
    <w:rPr>
      <w:rFonts w:ascii="Calibri" w:cs="Calibri" w:eastAsia="Calibri" w:hAnsi="Calibri"/>
      <w:sz w:val="22"/>
      <w:szCs w:val="22"/>
    </w:rPr>
    <w:tblPr>
      <w:tblStyleRowBandSize w:val="1"/>
      <w:tblStyleColBandSize w:val="1"/>
      <w:tblCellMar>
        <w:left w:w="108.0" w:type="dxa"/>
        <w:right w:w="108.0" w:type="dxa"/>
      </w:tblCellMar>
    </w:tblPr>
  </w:style>
  <w:style w:type="table" w:styleId="a9" w:customStyle="1">
    <w:basedOn w:val="TableNormal1"/>
    <w:tblPr>
      <w:tblStyleRowBandSize w:val="1"/>
      <w:tblStyleColBandSize w:val="1"/>
      <w:tblCellMar>
        <w:left w:w="115.0" w:type="dxa"/>
        <w:right w:w="115.0" w:type="dxa"/>
      </w:tblCellMar>
    </w:tblPr>
  </w:style>
  <w:style w:type="table" w:styleId="aa" w:customStyle="1">
    <w:basedOn w:val="TableNormal1"/>
    <w:tblPr>
      <w:tblStyleRowBandSize w:val="1"/>
      <w:tblStyleColBandSize w:val="1"/>
      <w:tblCellMar>
        <w:left w:w="115.0" w:type="dxa"/>
        <w:right w:w="115.0" w:type="dxa"/>
      </w:tblCellMar>
    </w:tblPr>
  </w:style>
  <w:style w:type="table" w:styleId="ab" w:customStyle="1">
    <w:basedOn w:val="TableNormal1"/>
    <w:tblPr>
      <w:tblStyleRowBandSize w:val="1"/>
      <w:tblStyleColBandSize w:val="1"/>
      <w:tblCellMar>
        <w:left w:w="115.0" w:type="dxa"/>
        <w:right w:w="115.0" w:type="dxa"/>
      </w:tblCellMar>
    </w:tblPr>
  </w:style>
  <w:style w:type="table" w:styleId="ac" w:customStyle="1">
    <w:basedOn w:val="TableNormal1"/>
    <w:tblPr>
      <w:tblStyleRowBandSize w:val="1"/>
      <w:tblStyleColBandSize w:val="1"/>
      <w:tblCellMar>
        <w:left w:w="115.0" w:type="dxa"/>
        <w:right w:w="115.0" w:type="dxa"/>
      </w:tblCellMar>
    </w:tblPr>
  </w:style>
  <w:style w:type="table" w:styleId="ad" w:customStyle="1">
    <w:basedOn w:val="TableNormal1"/>
    <w:tblPr>
      <w:tblStyleRowBandSize w:val="1"/>
      <w:tblStyleColBandSize w:val="1"/>
      <w:tblCellMar>
        <w:left w:w="115.0" w:type="dxa"/>
        <w:right w:w="115.0" w:type="dxa"/>
      </w:tblCellMar>
    </w:tblPr>
  </w:style>
  <w:style w:type="table" w:styleId="ae" w:customStyle="1">
    <w:basedOn w:val="TableNormal1"/>
    <w:tblPr>
      <w:tblStyleRowBandSize w:val="1"/>
      <w:tblStyleColBandSize w:val="1"/>
      <w:tblCellMar>
        <w:left w:w="115.0" w:type="dxa"/>
        <w:right w:w="115.0" w:type="dxa"/>
      </w:tblCellMar>
    </w:tblPr>
  </w:style>
  <w:style w:type="table" w:styleId="af" w:customStyle="1">
    <w:basedOn w:val="TableNormal1"/>
    <w:tblPr>
      <w:tblStyleRowBandSize w:val="1"/>
      <w:tblStyleColBandSize w:val="1"/>
      <w:tblCellMar>
        <w:left w:w="115.0" w:type="dxa"/>
        <w:right w:w="115.0" w:type="dxa"/>
      </w:tblCellMar>
    </w:tblPr>
  </w:style>
  <w:style w:type="table" w:styleId="af0" w:customStyle="1">
    <w:basedOn w:val="TableNormal1"/>
    <w:tblPr>
      <w:tblStyleRowBandSize w:val="1"/>
      <w:tblStyleColBandSize w:val="1"/>
      <w:tblCellMar>
        <w:left w:w="115.0" w:type="dxa"/>
        <w:right w:w="115.0" w:type="dxa"/>
      </w:tblCellMar>
    </w:tblPr>
  </w:style>
  <w:style w:type="table" w:styleId="af1" w:customStyle="1">
    <w:basedOn w:val="TableNormal1"/>
    <w:tblPr>
      <w:tblStyleRowBandSize w:val="1"/>
      <w:tblStyleColBandSize w:val="1"/>
      <w:tblCellMar>
        <w:left w:w="115.0" w:type="dxa"/>
        <w:right w:w="115.0" w:type="dxa"/>
      </w:tblCellMar>
    </w:tblPr>
  </w:style>
  <w:style w:type="table" w:styleId="af2" w:customStyle="1">
    <w:basedOn w:val="TableNormal1"/>
    <w:tblPr>
      <w:tblStyleRowBandSize w:val="1"/>
      <w:tblStyleColBandSize w:val="1"/>
      <w:tblCellMar>
        <w:left w:w="115.0" w:type="dxa"/>
        <w:right w:w="115.0" w:type="dxa"/>
      </w:tblCellMar>
    </w:tblPr>
  </w:style>
  <w:style w:type="table" w:styleId="af3" w:customStyle="1">
    <w:basedOn w:val="TableNormal1"/>
    <w:tblPr>
      <w:tblStyleRowBandSize w:val="1"/>
      <w:tblStyleColBandSize w:val="1"/>
      <w:tblCellMar>
        <w:left w:w="115.0" w:type="dxa"/>
        <w:right w:w="115.0" w:type="dxa"/>
      </w:tblCellMar>
    </w:tblPr>
  </w:style>
  <w:style w:type="table" w:styleId="af4" w:customStyle="1">
    <w:basedOn w:val="TableNormal1"/>
    <w:tblPr>
      <w:tblStyleRowBandSize w:val="1"/>
      <w:tblStyleColBandSize w:val="1"/>
      <w:tblCellMar>
        <w:left w:w="115.0" w:type="dxa"/>
        <w:right w:w="115.0" w:type="dxa"/>
      </w:tblCellMar>
    </w:tblPr>
  </w:style>
  <w:style w:type="table" w:styleId="af5" w:customStyle="1">
    <w:basedOn w:val="TableNormal1"/>
    <w:tblPr>
      <w:tblStyleRowBandSize w:val="1"/>
      <w:tblStyleColBandSize w:val="1"/>
      <w:tblCellMar>
        <w:left w:w="115.0" w:type="dxa"/>
        <w:right w:w="115.0" w:type="dxa"/>
      </w:tblCellMar>
    </w:tblPr>
  </w:style>
  <w:style w:type="table" w:styleId="af6" w:customStyle="1">
    <w:basedOn w:val="TableNormal1"/>
    <w:tblPr>
      <w:tblStyleRowBandSize w:val="1"/>
      <w:tblStyleColBandSize w:val="1"/>
      <w:tblCellMar>
        <w:left w:w="115.0" w:type="dxa"/>
        <w:right w:w="115.0" w:type="dxa"/>
      </w:tblCellMar>
    </w:tblPr>
  </w:style>
  <w:style w:type="table" w:styleId="af7" w:customStyle="1">
    <w:basedOn w:val="TableNormal1"/>
    <w:tblPr>
      <w:tblStyleRowBandSize w:val="1"/>
      <w:tblStyleColBandSize w:val="1"/>
      <w:tblCellMar>
        <w:left w:w="115.0" w:type="dxa"/>
        <w:right w:w="115.0" w:type="dxa"/>
      </w:tblCellMar>
    </w:tblPr>
  </w:style>
  <w:style w:type="table" w:styleId="af8" w:customStyle="1">
    <w:basedOn w:val="TableNormal1"/>
    <w:tblPr>
      <w:tblStyleRowBandSize w:val="1"/>
      <w:tblStyleColBandSize w:val="1"/>
      <w:tblCellMar>
        <w:left w:w="115.0" w:type="dxa"/>
        <w:right w:w="115.0" w:type="dxa"/>
      </w:tblCellMar>
    </w:tblPr>
  </w:style>
  <w:style w:type="table" w:styleId="af9" w:customStyle="1">
    <w:basedOn w:val="TableNormal1"/>
    <w:tblPr>
      <w:tblStyleRowBandSize w:val="1"/>
      <w:tblStyleColBandSize w:val="1"/>
      <w:tblCellMar>
        <w:left w:w="115.0" w:type="dxa"/>
        <w:right w:w="115.0" w:type="dxa"/>
      </w:tblCellMar>
    </w:tblPr>
  </w:style>
  <w:style w:type="table" w:styleId="afa" w:customStyle="1">
    <w:basedOn w:val="TableNormal1"/>
    <w:tblPr>
      <w:tblStyleRowBandSize w:val="1"/>
      <w:tblStyleColBandSize w:val="1"/>
      <w:tblCellMar>
        <w:left w:w="115.0" w:type="dxa"/>
        <w:right w:w="115.0" w:type="dxa"/>
      </w:tblCellMar>
    </w:tblPr>
  </w:style>
  <w:style w:type="table" w:styleId="afb" w:customStyle="1">
    <w:basedOn w:val="TableNormal1"/>
    <w:tblPr>
      <w:tblStyleRowBandSize w:val="1"/>
      <w:tblStyleColBandSize w:val="1"/>
      <w:tblCellMar>
        <w:left w:w="115.0" w:type="dxa"/>
        <w:right w:w="115.0" w:type="dxa"/>
      </w:tblCellMar>
    </w:tblPr>
  </w:style>
  <w:style w:type="table" w:styleId="Table1">
    <w:basedOn w:val="TableNormal"/>
    <w:pPr>
      <w:ind w:left="0" w:firstLine="0"/>
      <w:jc w:val="left"/>
    </w:pPr>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jc w:val="left"/>
    </w:pPr>
    <w:rPr>
      <w:b w:val="1"/>
    </w:rPr>
  </w:style>
  <w:style w:type="table" w:styleId="Table1">
    <w:basedOn w:val="TableNormal"/>
    <w:pPr>
      <w:ind w:left="0" w:firstLine="0"/>
      <w:jc w:val="left"/>
    </w:pPr>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7.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iLkIM1DfGtB+EMtPnQOumjyW0Q==">CgMxLjAyCWguM3pueXNoNzIJaC4yZXQ5MnAwMghoLnR5amN3dDIOaC5zeGh2aGY3aXMzcXM4AHIhMXk3NlJ0TEhaWkhMRGZtSzVhZFppWGxaM0dfM0xnS3N5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2023-10-03T14:28:00Z</dcterms:created>
  <dc:creator>Olga</dc:creator>
</cp:coreProperties>
</file>