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firstLine="0"/>
        <w:jc w:val="center"/>
        <w:rPr>
          <w:b w:val="1"/>
        </w:rPr>
      </w:pPr>
      <w:r w:rsidDel="00000000" w:rsidR="00000000" w:rsidRPr="00000000">
        <w:rPr>
          <w:rtl w:val="0"/>
        </w:rPr>
      </w:r>
    </w:p>
    <w:p w:rsidR="00000000" w:rsidDel="00000000" w:rsidP="00000000" w:rsidRDefault="00000000" w:rsidRPr="00000000" w14:paraId="00000002">
      <w:pPr>
        <w:pStyle w:val="Heading2"/>
        <w:spacing w:before="0" w:lineRule="auto"/>
        <w:ind w:left="0" w:firstLine="718"/>
        <w:jc w:val="center"/>
        <w:rPr/>
      </w:pPr>
      <w:bookmarkStart w:colFirst="0" w:colLast="0" w:name="_heading=h.3znysh7" w:id="0"/>
      <w:bookmarkEnd w:id="0"/>
      <w:r w:rsidDel="00000000" w:rsidR="00000000" w:rsidRPr="00000000">
        <w:rPr>
          <w:rtl w:val="0"/>
        </w:rPr>
        <w:t xml:space="preserve">ANEXA 8: FORMULAR DE ELIGIBILITATE ȘI DE ÎNSCRIERE PENTRU STUDENȚII ULBS OUTGOING ÎN ȚĂRILE TERȚE CARE NU SUNT ASOCIATE LA PROGRAM</w:t>
      </w:r>
    </w:p>
    <w:p w:rsidR="00000000" w:rsidDel="00000000" w:rsidP="00000000" w:rsidRDefault="00000000" w:rsidRPr="00000000" w14:paraId="00000003">
      <w:pPr>
        <w:pStyle w:val="Heading2"/>
        <w:spacing w:before="0" w:lineRule="auto"/>
        <w:jc w:val="center"/>
        <w:rPr/>
      </w:pPr>
      <w:r w:rsidDel="00000000" w:rsidR="00000000" w:rsidRPr="00000000">
        <w:rPr>
          <w:rtl w:val="0"/>
        </w:rPr>
      </w:r>
    </w:p>
    <w:p w:rsidR="00000000" w:rsidDel="00000000" w:rsidP="00000000" w:rsidRDefault="00000000" w:rsidRPr="00000000" w14:paraId="00000004">
      <w:pPr>
        <w:spacing w:before="120" w:lineRule="auto"/>
        <w:ind w:left="0" w:firstLine="0"/>
        <w:rPr>
          <w:b w:val="1"/>
        </w:rPr>
      </w:pPr>
      <w:r w:rsidDel="00000000" w:rsidR="00000000" w:rsidRPr="00000000">
        <w:rPr>
          <w:b w:val="1"/>
          <w:rtl w:val="0"/>
        </w:rPr>
        <w:t xml:space="preserve">Date personale</w:t>
      </w:r>
    </w:p>
    <w:p w:rsidR="00000000" w:rsidDel="00000000" w:rsidP="00000000" w:rsidRDefault="00000000" w:rsidRPr="00000000" w14:paraId="00000005">
      <w:pPr>
        <w:spacing w:before="120" w:lineRule="auto"/>
        <w:ind w:left="0" w:firstLine="0"/>
        <w:rPr>
          <w:b w:val="1"/>
        </w:rPr>
      </w:pPr>
      <w:r w:rsidDel="00000000" w:rsidR="00000000" w:rsidRPr="00000000">
        <w:rPr>
          <w:rtl w:val="0"/>
        </w:rPr>
      </w:r>
    </w:p>
    <w:tbl>
      <w:tblPr>
        <w:tblStyle w:val="Table1"/>
        <w:tblW w:w="9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70"/>
        <w:tblGridChange w:id="0">
          <w:tblGrid>
            <w:gridCol w:w="9170"/>
          </w:tblGrid>
        </w:tblGridChange>
      </w:tblGrid>
      <w:tr>
        <w:trPr>
          <w:cantSplit w:val="0"/>
          <w:trHeight w:val="295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spacing w:before="120" w:lineRule="auto"/>
              <w:ind w:left="0" w:firstLine="0"/>
              <w:jc w:val="left"/>
              <w:rPr/>
            </w:pPr>
            <w:r w:rsidDel="00000000" w:rsidR="00000000" w:rsidRPr="00000000">
              <w:rPr>
                <w:rtl w:val="0"/>
              </w:rPr>
              <w:t xml:space="preserve">Numele și prenumele candidatului:</w:t>
            </w:r>
          </w:p>
          <w:p w:rsidR="00000000" w:rsidDel="00000000" w:rsidP="00000000" w:rsidRDefault="00000000" w:rsidRPr="00000000" w14:paraId="00000007">
            <w:pPr>
              <w:spacing w:before="120" w:lineRule="auto"/>
              <w:ind w:left="0" w:firstLine="0"/>
              <w:jc w:val="left"/>
              <w:rPr/>
            </w:pPr>
            <w:r w:rsidDel="00000000" w:rsidR="00000000" w:rsidRPr="00000000">
              <w:rPr>
                <w:rtl w:val="0"/>
              </w:rPr>
              <w:t xml:space="preserve">Facultatea:</w:t>
            </w:r>
          </w:p>
          <w:p w:rsidR="00000000" w:rsidDel="00000000" w:rsidP="00000000" w:rsidRDefault="00000000" w:rsidRPr="00000000" w14:paraId="00000008">
            <w:pPr>
              <w:spacing w:before="120" w:lineRule="auto"/>
              <w:ind w:left="0" w:firstLine="0"/>
              <w:jc w:val="left"/>
              <w:rPr/>
            </w:pPr>
            <w:r w:rsidDel="00000000" w:rsidR="00000000" w:rsidRPr="00000000">
              <w:rPr>
                <w:rtl w:val="0"/>
              </w:rPr>
              <w:t xml:space="preserve">Departamentul: </w:t>
            </w:r>
          </w:p>
          <w:p w:rsidR="00000000" w:rsidDel="00000000" w:rsidP="00000000" w:rsidRDefault="00000000" w:rsidRPr="00000000" w14:paraId="00000009">
            <w:pPr>
              <w:spacing w:before="120" w:lineRule="auto"/>
              <w:ind w:left="0" w:firstLine="0"/>
              <w:jc w:val="left"/>
              <w:rPr/>
            </w:pPr>
            <w:r w:rsidDel="00000000" w:rsidR="00000000" w:rsidRPr="00000000">
              <w:rPr>
                <w:rtl w:val="0"/>
              </w:rPr>
              <w:t xml:space="preserve">Anul de studiu:</w:t>
            </w:r>
          </w:p>
          <w:p w:rsidR="00000000" w:rsidDel="00000000" w:rsidP="00000000" w:rsidRDefault="00000000" w:rsidRPr="00000000" w14:paraId="0000000A">
            <w:pPr>
              <w:spacing w:before="120" w:lineRule="auto"/>
              <w:ind w:left="0" w:firstLine="0"/>
              <w:jc w:val="left"/>
              <w:rPr/>
            </w:pPr>
            <w:r w:rsidDel="00000000" w:rsidR="00000000" w:rsidRPr="00000000">
              <w:rPr>
                <w:rtl w:val="0"/>
              </w:rPr>
              <w:t xml:space="preserve">Program de studiu: ……………………………………………………..…..</w:t>
            </w:r>
          </w:p>
          <w:p w:rsidR="00000000" w:rsidDel="00000000" w:rsidP="00000000" w:rsidRDefault="00000000" w:rsidRPr="00000000" w14:paraId="0000000B">
            <w:pPr>
              <w:spacing w:before="120" w:lineRule="auto"/>
              <w:ind w:left="0" w:firstLine="0"/>
              <w:jc w:val="left"/>
              <w:rPr/>
            </w:pPr>
            <w:r w:rsidDel="00000000" w:rsidR="00000000" w:rsidRPr="00000000">
              <w:rPr>
                <w:rtl w:val="0"/>
              </w:rPr>
              <w:t xml:space="preserve">(denumire program)  </w:t>
            </w:r>
          </w:p>
          <w:p w:rsidR="00000000" w:rsidDel="00000000" w:rsidP="00000000" w:rsidRDefault="00000000" w:rsidRPr="00000000" w14:paraId="0000000C">
            <w:pPr>
              <w:spacing w:before="120" w:lineRule="auto"/>
              <w:ind w:left="0" w:firstLine="0"/>
              <w:jc w:val="left"/>
              <w:rPr/>
            </w:pPr>
            <w:r w:rsidDel="00000000" w:rsidR="00000000" w:rsidRPr="00000000">
              <w:rPr>
                <w:rtl w:val="0"/>
              </w:rPr>
              <w:t xml:space="preserve">Nivel de studiu: licență/master/doctorat</w:t>
            </w:r>
          </w:p>
          <w:p w:rsidR="00000000" w:rsidDel="00000000" w:rsidP="00000000" w:rsidRDefault="00000000" w:rsidRPr="00000000" w14:paraId="0000000D">
            <w:pPr>
              <w:spacing w:before="120" w:lineRule="auto"/>
              <w:ind w:left="0" w:firstLine="0"/>
              <w:jc w:val="left"/>
              <w:rPr/>
            </w:pPr>
            <w:r w:rsidDel="00000000" w:rsidR="00000000" w:rsidRPr="00000000">
              <w:rPr>
                <w:rtl w:val="0"/>
              </w:rPr>
              <w:t xml:space="preserve">Număr de telefon:</w:t>
            </w:r>
          </w:p>
          <w:p w:rsidR="00000000" w:rsidDel="00000000" w:rsidP="00000000" w:rsidRDefault="00000000" w:rsidRPr="00000000" w14:paraId="0000000E">
            <w:pPr>
              <w:spacing w:before="120" w:lineRule="auto"/>
              <w:ind w:left="0" w:firstLine="0"/>
              <w:jc w:val="left"/>
              <w:rPr/>
            </w:pPr>
            <w:r w:rsidDel="00000000" w:rsidR="00000000" w:rsidRPr="00000000">
              <w:rPr>
                <w:rtl w:val="0"/>
              </w:rPr>
              <w:t xml:space="preserve">E-mail: </w:t>
            </w:r>
          </w:p>
        </w:tc>
      </w:tr>
    </w:tbl>
    <w:p w:rsidR="00000000" w:rsidDel="00000000" w:rsidP="00000000" w:rsidRDefault="00000000" w:rsidRPr="00000000" w14:paraId="0000000F">
      <w:pPr>
        <w:spacing w:before="120" w:lineRule="auto"/>
        <w:rPr/>
      </w:pPr>
      <w:r w:rsidDel="00000000" w:rsidR="00000000" w:rsidRPr="00000000">
        <w:rPr>
          <w:rtl w:val="0"/>
        </w:rPr>
      </w:r>
    </w:p>
    <w:p w:rsidR="00000000" w:rsidDel="00000000" w:rsidP="00000000" w:rsidRDefault="00000000" w:rsidRPr="00000000" w14:paraId="00000010">
      <w:pPr>
        <w:spacing w:before="120" w:lineRule="auto"/>
        <w:rPr/>
      </w:pPr>
      <w:r w:rsidDel="00000000" w:rsidR="00000000" w:rsidRPr="00000000">
        <w:rPr>
          <w:rtl w:val="0"/>
        </w:rPr>
        <w:t xml:space="preserve">Candidat pentru o mobilitate: de studiu  </w:t>
      </w: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de scurtă durată </w:t>
      </w:r>
      <w:r w:rsidDel="00000000" w:rsidR="00000000" w:rsidRPr="00000000">
        <w:rPr>
          <w:rFonts w:ascii="MS Gothic" w:cs="MS Gothic" w:eastAsia="MS Gothic" w:hAnsi="MS Gothic"/>
          <w:sz w:val="12"/>
          <w:szCs w:val="12"/>
          <w:rtl w:val="0"/>
        </w:rPr>
        <w:t xml:space="preserv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Criterii de eligibilitate ale studentului candidat:</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să aibă un contract de studiu cu ULBS</w:t>
      </w:r>
    </w:p>
    <w:p w:rsidR="00000000" w:rsidDel="00000000" w:rsidP="00000000" w:rsidRDefault="00000000" w:rsidRPr="00000000" w14:paraId="00000014">
      <w:pPr>
        <w:numPr>
          <w:ilvl w:val="0"/>
          <w:numId w:val="1"/>
        </w:numPr>
        <w:spacing w:line="276" w:lineRule="auto"/>
        <w:ind w:left="714" w:hanging="357"/>
        <w:rPr/>
      </w:pPr>
      <w:r w:rsidDel="00000000" w:rsidR="00000000" w:rsidRPr="00000000">
        <w:rPr>
          <w:rtl w:val="0"/>
        </w:rPr>
        <w:t xml:space="preserve">să nu fi beneficiat de un alt grant/uri ERASMUS+ pe o perioadă cumulată de 12 luni pe ciclu de studiu (sau 24 luni în cazul Facultății de Medicină)</w:t>
      </w:r>
    </w:p>
    <w:p w:rsidR="00000000" w:rsidDel="00000000" w:rsidP="00000000" w:rsidRDefault="00000000" w:rsidRPr="00000000" w14:paraId="00000015">
      <w:pPr>
        <w:numPr>
          <w:ilvl w:val="0"/>
          <w:numId w:val="1"/>
        </w:numPr>
        <w:spacing w:after="200" w:line="276" w:lineRule="auto"/>
        <w:ind w:left="720" w:hanging="360"/>
        <w:rPr/>
      </w:pPr>
      <w:r w:rsidDel="00000000" w:rsidR="00000000" w:rsidRPr="00000000">
        <w:rPr>
          <w:rtl w:val="0"/>
        </w:rPr>
        <w:t xml:space="preserve">să fi obținut media generală minim </w:t>
      </w:r>
      <w:r w:rsidDel="00000000" w:rsidR="00000000" w:rsidRPr="00000000">
        <w:rPr>
          <w:b w:val="1"/>
          <w:rtl w:val="0"/>
        </w:rPr>
        <w:t xml:space="preserve">6</w:t>
      </w:r>
      <w:r w:rsidDel="00000000" w:rsidR="00000000" w:rsidRPr="00000000">
        <w:rPr>
          <w:rtl w:val="0"/>
        </w:rPr>
        <w:t xml:space="preserve"> în anii anteriori de studiu și să fi acumulat toate punctele de credit aferente activităților din planul de învățământ pentru semestrele anterioare efectuării mobilității</w:t>
      </w:r>
    </w:p>
    <w:p w:rsidR="00000000" w:rsidDel="00000000" w:rsidP="00000000" w:rsidRDefault="00000000" w:rsidRPr="00000000" w14:paraId="00000016">
      <w:pPr>
        <w:spacing w:before="240" w:lineRule="auto"/>
        <w:ind w:left="0" w:firstLine="0"/>
        <w:rPr>
          <w:b w:val="1"/>
          <w:u w:val="single"/>
        </w:rPr>
      </w:pPr>
      <w:r w:rsidDel="00000000" w:rsidR="00000000" w:rsidRPr="00000000">
        <w:rPr>
          <w:color w:val="000000"/>
          <w:sz w:val="18"/>
          <w:szCs w:val="18"/>
          <w:rtl w:val="0"/>
        </w:rPr>
        <w:t xml:space="preserve">*Pentru studenții din anul I de la licență se ia în considerare media de la admitere, pentru studenții din ciclul de master și doctorat se ia în calcul media generală de absolvire a programului de studii anterior încheiate</w:t>
      </w:r>
      <w:r w:rsidDel="00000000" w:rsidR="00000000" w:rsidRPr="00000000">
        <w:rPr>
          <w:color w:val="000000"/>
          <w:rtl w:val="0"/>
        </w:rPr>
        <w:t xml:space="preserve">.</w:t>
      </w:r>
      <w:r w:rsidDel="00000000" w:rsidR="00000000" w:rsidRPr="00000000">
        <w:rPr>
          <w:b w:val="1"/>
          <w:u w:val="single"/>
          <w:rtl w:val="0"/>
        </w:rPr>
        <w:t xml:space="preserve"> </w:t>
      </w:r>
    </w:p>
    <w:p w:rsidR="00000000" w:rsidDel="00000000" w:rsidP="00000000" w:rsidRDefault="00000000" w:rsidRPr="00000000" w14:paraId="00000017">
      <w:pPr>
        <w:spacing w:before="240" w:lineRule="auto"/>
        <w:ind w:left="0" w:firstLine="0"/>
        <w:rPr>
          <w:b w:val="1"/>
          <w:u w:val="single"/>
        </w:rPr>
      </w:pPr>
      <w:r w:rsidDel="00000000" w:rsidR="00000000" w:rsidRPr="00000000">
        <w:rPr>
          <w:b w:val="1"/>
          <w:u w:val="single"/>
          <w:rtl w:val="0"/>
        </w:rPr>
        <w:t xml:space="preserve">Exprimarea opțiunilor </w:t>
      </w:r>
    </w:p>
    <w:p w:rsidR="00000000" w:rsidDel="00000000" w:rsidP="00000000" w:rsidRDefault="00000000" w:rsidRPr="00000000" w14:paraId="00000018">
      <w:pPr>
        <w:spacing w:before="240" w:lineRule="auto"/>
        <w:ind w:left="0" w:firstLine="0"/>
        <w:rPr/>
      </w:pPr>
      <w:r w:rsidDel="00000000" w:rsidR="00000000" w:rsidRPr="00000000">
        <w:rPr>
          <w:b w:val="1"/>
          <w:i w:val="1"/>
          <w:rtl w:val="0"/>
        </w:rPr>
        <w:t xml:space="preserve">Universitatea de destinație                        </w:t>
        <w:tab/>
        <w:t xml:space="preserve">  </w:t>
        <w:tab/>
        <w:t xml:space="preserve">                           Perioada de mobilitate    </w:t>
      </w:r>
      <w:r w:rsidDel="00000000" w:rsidR="00000000" w:rsidRPr="00000000">
        <w:rPr>
          <w:rtl w:val="0"/>
        </w:rPr>
        <w:t xml:space="preserve">(o ierarhie în ordinea preferințelor</w:t>
      </w:r>
      <w:r w:rsidDel="00000000" w:rsidR="00000000" w:rsidRPr="00000000">
        <w:rPr>
          <w:b w:val="1"/>
          <w:rtl w:val="0"/>
        </w:rPr>
        <w:t xml:space="preserve">)</w:t>
      </w:r>
      <w:r w:rsidDel="00000000" w:rsidR="00000000" w:rsidRPr="00000000">
        <w:rPr>
          <w:b w:val="1"/>
          <w:i w:val="1"/>
          <w:rtl w:val="0"/>
        </w:rPr>
        <w:t xml:space="preserve">                  </w:t>
        <w:tab/>
        <w:t xml:space="preserve">            </w:t>
      </w:r>
      <w:r w:rsidDel="00000000" w:rsidR="00000000" w:rsidRPr="00000000">
        <w:rPr>
          <w:rtl w:val="0"/>
        </w:rPr>
        <w:t xml:space="preserve">(semestrul pentru care se optează)</w:t>
      </w:r>
    </w:p>
    <w:p w:rsidR="00000000" w:rsidDel="00000000" w:rsidP="00000000" w:rsidRDefault="00000000" w:rsidRPr="00000000" w14:paraId="00000019">
      <w:pPr>
        <w:ind w:left="5040" w:firstLine="720"/>
        <w:rPr/>
      </w:pPr>
      <w:r w:rsidDel="00000000" w:rsidR="00000000" w:rsidRPr="00000000">
        <w:rPr>
          <w:rtl w:val="0"/>
        </w:rPr>
        <w:t xml:space="preserve">           </w:t>
        <w:tab/>
        <w:t xml:space="preserve">Sem.I  </w:t>
        <w:tab/>
        <w:t xml:space="preserve">            Sem.II</w:t>
      </w:r>
    </w:p>
    <w:p w:rsidR="00000000" w:rsidDel="00000000" w:rsidP="00000000" w:rsidRDefault="00000000" w:rsidRPr="00000000" w14:paraId="0000001A">
      <w:pPr>
        <w:ind w:left="360" w:hanging="360"/>
        <w:rPr/>
      </w:pPr>
      <w:r w:rsidDel="00000000" w:rsidR="00000000" w:rsidRPr="00000000">
        <w:rPr>
          <w:rtl w:val="0"/>
        </w:rPr>
        <w:t xml:space="preserve">1.      ...............................................................................                                            </w:t>
        <w:tab/>
        <w:t xml:space="preserve">                  </w:t>
      </w:r>
    </w:p>
    <w:p w:rsidR="00000000" w:rsidDel="00000000" w:rsidP="00000000" w:rsidRDefault="00000000" w:rsidRPr="00000000" w14:paraId="0000001B">
      <w:pPr>
        <w:ind w:left="360" w:hanging="360"/>
        <w:rPr/>
      </w:pPr>
      <w:r w:rsidDel="00000000" w:rsidR="00000000" w:rsidRPr="00000000">
        <w:rPr>
          <w:rtl w:val="0"/>
        </w:rPr>
        <w:t xml:space="preserve">2.      …………………………………………………..</w:t>
      </w:r>
    </w:p>
    <w:p w:rsidR="00000000" w:rsidDel="00000000" w:rsidP="00000000" w:rsidRDefault="00000000" w:rsidRPr="00000000" w14:paraId="0000001C">
      <w:pPr>
        <w:ind w:left="360" w:hanging="360"/>
        <w:rPr>
          <w:color w:val="ff0000"/>
        </w:rPr>
      </w:pPr>
      <w:r w:rsidDel="00000000" w:rsidR="00000000" w:rsidRPr="00000000">
        <w:rPr>
          <w:rtl w:val="0"/>
        </w:rPr>
        <w:t xml:space="preserve">3.     ……………………………………………………                  </w:t>
      </w:r>
      <w:r w:rsidDel="00000000" w:rsidR="00000000" w:rsidRPr="00000000">
        <w:rPr>
          <w:rtl w:val="0"/>
        </w:rPr>
      </w:r>
    </w:p>
    <w:p w:rsidR="00000000" w:rsidDel="00000000" w:rsidP="00000000" w:rsidRDefault="00000000" w:rsidRPr="00000000" w14:paraId="0000001D">
      <w:pPr>
        <w:spacing w:before="240" w:lineRule="auto"/>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Declar pe propria răspundere că NU am mai beneficiat de un grant ERASMUS </w:t>
        <w:tab/>
      </w:r>
    </w:p>
    <w:p w:rsidR="00000000" w:rsidDel="00000000" w:rsidP="00000000" w:rsidRDefault="00000000" w:rsidRPr="00000000" w14:paraId="0000001E">
      <w:pPr>
        <w:spacing w:before="240" w:lineRule="auto"/>
        <w:rPr/>
      </w:pPr>
      <w:r w:rsidDel="00000000" w:rsidR="00000000" w:rsidRPr="00000000">
        <w:rPr>
          <w:rtl w:val="0"/>
        </w:rPr>
        <w:t xml:space="preserve">sau</w:t>
      </w:r>
    </w:p>
    <w:p w:rsidR="00000000" w:rsidDel="00000000" w:rsidP="00000000" w:rsidRDefault="00000000" w:rsidRPr="00000000" w14:paraId="0000001F">
      <w:pPr>
        <w:spacing w:before="240" w:lineRule="auto"/>
        <w:rPr/>
      </w:pPr>
      <w:r w:rsidDel="00000000" w:rsidR="00000000" w:rsidRPr="00000000">
        <w:rPr>
          <w:rFonts w:ascii="MS Gothic" w:cs="MS Gothic" w:eastAsia="MS Gothic" w:hAnsi="MS Gothic"/>
          <w:sz w:val="12"/>
          <w:szCs w:val="12"/>
          <w:rtl w:val="0"/>
        </w:rPr>
        <w:t xml:space="preserve">☐ </w:t>
      </w:r>
      <w:r w:rsidDel="00000000" w:rsidR="00000000" w:rsidRPr="00000000">
        <w:rPr>
          <w:rtl w:val="0"/>
        </w:rPr>
        <w:t xml:space="preserve">Am beneficiat de un grant Erasmus de studiu  </w:t>
      </w:r>
      <w:r w:rsidDel="00000000" w:rsidR="00000000" w:rsidRPr="00000000">
        <w:rPr>
          <w:rFonts w:ascii="MS Gothic" w:cs="MS Gothic" w:eastAsia="MS Gothic" w:hAnsi="MS Gothic"/>
          <w:sz w:val="12"/>
          <w:szCs w:val="12"/>
          <w:rtl w:val="0"/>
        </w:rPr>
        <w:t xml:space="preserve">☐</w:t>
      </w:r>
      <w:r w:rsidDel="00000000" w:rsidR="00000000" w:rsidRPr="00000000">
        <w:rPr>
          <w:rtl w:val="0"/>
        </w:rPr>
        <w:t xml:space="preserve"> de scurtă durată</w:t>
      </w:r>
      <w:r w:rsidDel="00000000" w:rsidR="00000000" w:rsidRPr="00000000">
        <w:rPr>
          <w:rFonts w:ascii="MS Gothic" w:cs="MS Gothic" w:eastAsia="MS Gothic" w:hAnsi="MS Gothic"/>
          <w:sz w:val="12"/>
          <w:szCs w:val="12"/>
          <w:rtl w:val="0"/>
        </w:rPr>
        <w:t xml:space="preserve"> ☐  </w:t>
      </w:r>
      <w:r w:rsidDel="00000000" w:rsidR="00000000" w:rsidRPr="00000000">
        <w:rPr>
          <w:rtl w:val="0"/>
        </w:rPr>
        <w:t xml:space="preserve">pe o perioadă de……….luni (numai daca este cazul).</w:t>
      </w:r>
    </w:p>
    <w:p w:rsidR="00000000" w:rsidDel="00000000" w:rsidP="00000000" w:rsidRDefault="00000000" w:rsidRPr="00000000" w14:paraId="00000020">
      <w:pPr>
        <w:spacing w:before="240" w:lineRule="auto"/>
        <w:rPr/>
      </w:pPr>
      <w:r w:rsidDel="00000000" w:rsidR="00000000" w:rsidRPr="00000000">
        <w:rPr>
          <w:rtl w:val="0"/>
        </w:rPr>
      </w:r>
    </w:p>
    <w:p w:rsidR="00000000" w:rsidDel="00000000" w:rsidP="00000000" w:rsidRDefault="00000000" w:rsidRPr="00000000" w14:paraId="00000021">
      <w:pPr>
        <w:spacing w:after="240" w:lineRule="auto"/>
        <w:rPr>
          <w:b w:val="1"/>
          <w:u w:val="single"/>
        </w:rPr>
      </w:pPr>
      <w:r w:rsidDel="00000000" w:rsidR="00000000" w:rsidRPr="00000000">
        <w:rPr>
          <w:b w:val="1"/>
          <w:u w:val="single"/>
          <w:rtl w:val="0"/>
        </w:rPr>
        <w:t xml:space="preserve">Documente ale dosarului de candidatură:</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b w:val="1"/>
          <w:color w:val="000000"/>
          <w:sz w:val="22"/>
          <w:szCs w:val="22"/>
          <w:rtl w:val="0"/>
        </w:rPr>
        <w:t xml:space="preserve">Scrisoare de intenție</w:t>
      </w:r>
      <w:r w:rsidDel="00000000" w:rsidR="00000000" w:rsidRPr="00000000">
        <w:rPr>
          <w:color w:val="000000"/>
          <w:sz w:val="22"/>
          <w:szCs w:val="22"/>
          <w:rtl w:val="0"/>
        </w:rPr>
        <w:t xml:space="preserve"> (tehnoredactată în limba engleză)</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line="276" w:lineRule="auto"/>
        <w:ind w:left="720" w:hanging="360"/>
        <w:jc w:val="left"/>
        <w:rPr>
          <w:b w:val="1"/>
          <w:color w:val="000000"/>
          <w:sz w:val="22"/>
          <w:szCs w:val="22"/>
        </w:rPr>
      </w:pPr>
      <w:r w:rsidDel="00000000" w:rsidR="00000000" w:rsidRPr="00000000">
        <w:rPr>
          <w:b w:val="1"/>
          <w:color w:val="000000"/>
          <w:sz w:val="22"/>
          <w:szCs w:val="22"/>
          <w:rtl w:val="0"/>
        </w:rPr>
        <w:t xml:space="preserve">Adeverință de student</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b w:val="1"/>
          <w:color w:val="000000"/>
          <w:sz w:val="22"/>
          <w:szCs w:val="22"/>
          <w:rtl w:val="0"/>
        </w:rPr>
        <w:t xml:space="preserve">Curriculum vitae</w:t>
      </w:r>
      <w:r w:rsidDel="00000000" w:rsidR="00000000" w:rsidRPr="00000000">
        <w:rPr>
          <w:color w:val="ff0000"/>
          <w:sz w:val="22"/>
          <w:szCs w:val="22"/>
          <w:rtl w:val="0"/>
        </w:rPr>
        <w:t xml:space="preserve"> </w:t>
      </w:r>
      <w:r w:rsidDel="00000000" w:rsidR="00000000" w:rsidRPr="00000000">
        <w:rPr>
          <w:color w:val="000000"/>
          <w:sz w:val="22"/>
          <w:szCs w:val="22"/>
          <w:rtl w:val="0"/>
        </w:rPr>
        <w:t xml:space="preserve">(tehnoredactat în limba engleză)</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heading=h.2et92p0" w:id="1"/>
      <w:bookmarkEnd w:id="1"/>
      <w:r w:rsidDel="00000000" w:rsidR="00000000" w:rsidRPr="00000000">
        <w:rPr>
          <w:b w:val="1"/>
          <w:color w:val="000000"/>
          <w:sz w:val="22"/>
          <w:szCs w:val="22"/>
          <w:rtl w:val="0"/>
        </w:rPr>
        <w:t xml:space="preserve">Document/e care atestă rezultatele academice anterioare:</w:t>
      </w:r>
      <w:r w:rsidDel="00000000" w:rsidR="00000000" w:rsidRPr="00000000">
        <w:rPr>
          <w:color w:val="000000"/>
          <w:sz w:val="22"/>
          <w:szCs w:val="22"/>
          <w:rtl w:val="0"/>
        </w:rPr>
        <w:t xml:space="preserve"> adeverință, situație școlară sau supliment la diplomă de la secretariatul facultății cu media generală a anilor anteriori (minim 6). Pentru studenții din anul I de la licență se ia în considerare media de la admitere, pentru studenții din ciclul de master și doctorat se ia în calcul media generală a ultimului program de studii absolvit</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heading=h.tyjcwt" w:id="2"/>
      <w:bookmarkEnd w:id="2"/>
      <w:r w:rsidDel="00000000" w:rsidR="00000000" w:rsidRPr="00000000">
        <w:rPr>
          <w:color w:val="000000"/>
          <w:sz w:val="22"/>
          <w:szCs w:val="22"/>
          <w:rtl w:val="0"/>
        </w:rPr>
        <w:t xml:space="preserve">Document care atestă </w:t>
      </w:r>
      <w:r w:rsidDel="00000000" w:rsidR="00000000" w:rsidRPr="00000000">
        <w:rPr>
          <w:b w:val="1"/>
          <w:color w:val="000000"/>
          <w:sz w:val="22"/>
          <w:szCs w:val="22"/>
          <w:rtl w:val="0"/>
        </w:rPr>
        <w:t xml:space="preserve">rezultatele testului de limbă străină</w:t>
      </w:r>
      <w:r w:rsidDel="00000000" w:rsidR="00000000" w:rsidRPr="00000000">
        <w:rPr>
          <w:color w:val="000000"/>
          <w:sz w:val="22"/>
          <w:szCs w:val="22"/>
          <w:rtl w:val="0"/>
        </w:rPr>
        <w:t xml:space="preserve"> (probă scrisă sau orală, cu caracter eliminatoriu). Sunt scutiți de acest test, studenții care prezintă un certificat / atestat de limbă străină, emis de instituții autorizate cu nivel minim B1.</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Alte</w:t>
      </w:r>
      <w:r w:rsidDel="00000000" w:rsidR="00000000" w:rsidRPr="00000000">
        <w:rPr>
          <w:b w:val="1"/>
          <w:color w:val="000000"/>
          <w:sz w:val="22"/>
          <w:szCs w:val="22"/>
          <w:rtl w:val="0"/>
        </w:rPr>
        <w:t xml:space="preserve"> documente opționale r</w:t>
      </w:r>
      <w:r w:rsidDel="00000000" w:rsidR="00000000" w:rsidRPr="00000000">
        <w:rPr>
          <w:color w:val="000000"/>
          <w:sz w:val="22"/>
          <w:szCs w:val="22"/>
          <w:rtl w:val="0"/>
        </w:rPr>
        <w:t xml:space="preserve">elevante pentru mobilitatea solicitată precum: certificate lingvistice privind alte limbi, atestate profesionale, diplome, certificate, atestări privind rezultatele cercetării științifice studențești, ale  practicii, ale participării la proiecte extracurriculare etc. (fotocopii).</w:t>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720"/>
        <w:rPr>
          <w:color w:val="000000"/>
          <w:sz w:val="22"/>
          <w:szCs w:val="22"/>
        </w:rPr>
      </w:pPr>
      <w:r w:rsidDel="00000000" w:rsidR="00000000" w:rsidRPr="00000000">
        <w:rPr>
          <w:rtl w:val="0"/>
        </w:rPr>
      </w:r>
    </w:p>
    <w:p w:rsidR="00000000" w:rsidDel="00000000" w:rsidP="00000000" w:rsidRDefault="00000000" w:rsidRPr="00000000" w14:paraId="00000029">
      <w:pPr>
        <w:shd w:fill="ffffff" w:val="clear"/>
        <w:ind w:left="0" w:firstLine="0"/>
        <w:rPr>
          <w:color w:val="222222"/>
          <w:sz w:val="16"/>
          <w:szCs w:val="16"/>
        </w:rPr>
      </w:pPr>
      <w:r w:rsidDel="00000000" w:rsidR="00000000" w:rsidRPr="00000000">
        <w:rPr>
          <w:color w:val="222222"/>
          <w:sz w:val="16"/>
          <w:szCs w:val="16"/>
          <w:rtl w:val="0"/>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rsidR="00000000" w:rsidDel="00000000" w:rsidP="00000000" w:rsidRDefault="00000000" w:rsidRPr="00000000" w14:paraId="0000002A">
      <w:pPr>
        <w:shd w:fill="ffffff" w:val="clear"/>
        <w:ind w:left="0" w:firstLine="0"/>
        <w:rPr>
          <w:color w:val="222222"/>
          <w:sz w:val="16"/>
          <w:szCs w:val="16"/>
        </w:rPr>
      </w:pPr>
      <w:r w:rsidDel="00000000" w:rsidR="00000000" w:rsidRPr="00000000">
        <w:rPr>
          <w:color w:val="222222"/>
          <w:sz w:val="16"/>
          <w:szCs w:val="16"/>
          <w:rtl w:val="0"/>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şi semnată, conducerii Universității.</w:t>
      </w:r>
    </w:p>
    <w:p w:rsidR="00000000" w:rsidDel="00000000" w:rsidP="00000000" w:rsidRDefault="00000000" w:rsidRPr="00000000" w14:paraId="0000002B">
      <w:pPr>
        <w:spacing w:before="240" w:lineRule="auto"/>
        <w:ind w:left="0" w:firstLine="0"/>
        <w:rPr/>
      </w:pPr>
      <w:r w:rsidDel="00000000" w:rsidR="00000000" w:rsidRPr="00000000">
        <w:rPr>
          <w:rtl w:val="0"/>
        </w:rPr>
        <w:t xml:space="preserve">Data ......................................                            </w:t>
        <w:tab/>
        <w:t xml:space="preserve">               Semnătura ...............................</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center"/>
        <w:rPr>
          <w:b w:val="1"/>
        </w:rPr>
      </w:pPr>
      <w:r w:rsidDel="00000000" w:rsidR="00000000" w:rsidRPr="00000000">
        <w:rPr>
          <w:rtl w:val="0"/>
        </w:rPr>
      </w:r>
    </w:p>
    <w:sectPr>
      <w:headerReference r:id="rId7" w:type="default"/>
      <w:footerReference r:id="rId8" w:type="default"/>
      <w:footerReference r:id="rId9" w:type="even"/>
      <w:pgSz w:h="16839" w:w="11907" w:orient="portrait"/>
      <w:pgMar w:bottom="1440" w:top="1440" w:left="1440" w:right="1467" w:header="0"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Gothic"/>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ind w:left="0" w:firstLine="0"/>
      <w:rPr>
        <w:color w:val="0b2f63"/>
        <w:sz w:val="22"/>
        <w:szCs w:val="22"/>
      </w:rPr>
    </w:pPr>
    <w:r w:rsidDel="00000000" w:rsidR="00000000" w:rsidRPr="00000000">
      <w:rPr>
        <w:b w:val="1"/>
        <w:color w:val="0b2f63"/>
        <w:sz w:val="48"/>
        <w:szCs w:val="48"/>
      </w:rPr>
      <w:drawing>
        <wp:inline distB="0" distT="0" distL="114300" distR="114300">
          <wp:extent cx="5732145" cy="81771"/>
          <wp:effectExtent b="0" l="0" r="0" t="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2145" cy="81771"/>
                  </a:xfrm>
                  <a:prstGeom prst="rect"/>
                  <a:ln/>
                </pic:spPr>
              </pic:pic>
            </a:graphicData>
          </a:graphic>
        </wp:inline>
      </w:drawing>
    </w:r>
    <w:r w:rsidDel="00000000" w:rsidR="00000000" w:rsidRPr="00000000">
      <w:rPr>
        <w:color w:val="0b2f63"/>
        <w:sz w:val="22"/>
        <w:szCs w:val="22"/>
        <w:rtl w:val="0"/>
      </w:rPr>
      <w:t xml:space="preserve">Bd. Victoriei Nr. 10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9867900</wp:posOffset>
              </wp:positionV>
              <wp:extent cx="3845560" cy="691515"/>
              <wp:effectExtent b="0" l="0" r="0" t="0"/>
              <wp:wrapSquare wrapText="bothSides" distB="0" distT="0" distL="114300" distR="114300"/>
              <wp:docPr id="18" name=""/>
              <a:graphic>
                <a:graphicData uri="http://schemas.microsoft.com/office/word/2010/wordprocessingShape">
                  <wps:wsp>
                    <wps:cNvSpPr/>
                    <wps:cNvPr id="2" name="Shape 2"/>
                    <wps:spPr>
                      <a:xfrm>
                        <a:off x="3442270" y="3453293"/>
                        <a:ext cx="3807460" cy="65341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0b2f63"/>
                              <w:sz w:val="22"/>
                              <w:vertAlign w:val="baseline"/>
                            </w:rPr>
                            <w:t xml:space="preserve">Tel.: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Fax: +40 269 </w:t>
                          </w:r>
                          <w:r w:rsidDel="00000000" w:rsidR="00000000" w:rsidRPr="00000000">
                            <w:rPr>
                              <w:rFonts w:ascii="Helvetica Neue" w:cs="Helvetica Neue" w:eastAsia="Helvetica Neue" w:hAnsi="Helvetica Neue"/>
                              <w:b w:val="0"/>
                              <w:i w:val="0"/>
                              <w:smallCaps w:val="0"/>
                              <w:strike w:val="0"/>
                              <w:color w:val="244061"/>
                              <w:sz w:val="22"/>
                              <w:vertAlign w:val="baseline"/>
                            </w:rPr>
                            <w:t xml:space="preserve">21.56.11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elvetica Neue" w:cs="Helvetica Neue" w:eastAsia="Helvetica Neue" w:hAnsi="Helvetica Neue"/>
                              <w:b w:val="0"/>
                              <w:i w:val="0"/>
                              <w:smallCaps w:val="0"/>
                              <w:strike w:val="0"/>
                              <w:color w:val="244061"/>
                              <w:sz w:val="22"/>
                              <w:vertAlign w:val="baseline"/>
                            </w:rPr>
                          </w:r>
                          <w:r w:rsidDel="00000000" w:rsidR="00000000" w:rsidRPr="00000000">
                            <w:rPr>
                              <w:rFonts w:ascii="Helvetica Neue" w:cs="Helvetica Neue" w:eastAsia="Helvetica Neue" w:hAnsi="Helvetica Neue"/>
                              <w:b w:val="0"/>
                              <w:i w:val="0"/>
                              <w:smallCaps w:val="0"/>
                              <w:strike w:val="0"/>
                              <w:color w:val="0b2f63"/>
                              <w:sz w:val="22"/>
                              <w:vertAlign w:val="baseline"/>
                            </w:rPr>
                            <w:t xml:space="preserve">E-mail: @ulbsibiu.ro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9867900</wp:posOffset>
              </wp:positionV>
              <wp:extent cx="3845560" cy="691515"/>
              <wp:effectExtent b="0" l="0" r="0" t="0"/>
              <wp:wrapSquare wrapText="bothSides" distB="0" distT="0" distL="114300" distR="114300"/>
              <wp:docPr id="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45560" cy="691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304800</wp:posOffset>
              </wp:positionV>
              <wp:extent cx="2860040" cy="695325"/>
              <wp:effectExtent b="0" l="0" r="0" t="0"/>
              <wp:wrapNone/>
              <wp:docPr id="19" name=""/>
              <a:graphic>
                <a:graphicData uri="http://schemas.microsoft.com/office/word/2010/wordprocessingShape">
                  <wps:wsp>
                    <wps:cNvSpPr/>
                    <wps:cNvPr id="3" name="Shape 3"/>
                    <wps:spPr>
                      <a:xfrm>
                        <a:off x="3925505" y="3441863"/>
                        <a:ext cx="2840990" cy="6762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Tel.: +40 269 21.60.62, int. 129</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Fax: +40 269 21.05.12</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r w:rsidDel="00000000" w:rsidR="00000000" w:rsidRPr="00000000">
                            <w:rPr>
                              <w:rFonts w:ascii="Times New Roman" w:cs="Times New Roman" w:eastAsia="Times New Roman" w:hAnsi="Times New Roman"/>
                              <w:b w:val="0"/>
                              <w:i w:val="0"/>
                              <w:smallCaps w:val="0"/>
                              <w:strike w:val="0"/>
                              <w:color w:val="0b2f63"/>
                              <w:sz w:val="22"/>
                              <w:vertAlign w:val="baseline"/>
                            </w:rPr>
                            <w:t xml:space="preserve">E-mail: international@ulbsibiu.ro</w:t>
                          </w:r>
                        </w:p>
                        <w:p w:rsidR="00000000" w:rsidDel="00000000" w:rsidP="00000000" w:rsidRDefault="00000000" w:rsidRPr="00000000">
                          <w:pPr>
                            <w:spacing w:after="200" w:before="0" w:line="275.00000953674316"/>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b2f63"/>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304800</wp:posOffset>
              </wp:positionV>
              <wp:extent cx="2860040" cy="695325"/>
              <wp:effectExtent b="0" l="0" r="0" t="0"/>
              <wp:wrapNone/>
              <wp:docPr id="1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860040" cy="695325"/>
                      </a:xfrm>
                      <a:prstGeom prst="rect"/>
                      <a:ln/>
                    </pic:spPr>
                  </pic:pic>
                </a:graphicData>
              </a:graphic>
            </wp:anchor>
          </w:drawing>
        </mc:Fallback>
      </mc:AlternateContent>
    </w:r>
  </w:p>
  <w:p w:rsidR="00000000" w:rsidDel="00000000" w:rsidP="00000000" w:rsidRDefault="00000000" w:rsidRPr="00000000" w14:paraId="00000037">
    <w:pPr>
      <w:ind w:left="0" w:firstLine="0"/>
      <w:rPr>
        <w:color w:val="0b2f63"/>
        <w:sz w:val="22"/>
        <w:szCs w:val="22"/>
      </w:rPr>
    </w:pPr>
    <w:r w:rsidDel="00000000" w:rsidR="00000000" w:rsidRPr="00000000">
      <w:rPr>
        <w:color w:val="0b2f63"/>
        <w:sz w:val="22"/>
        <w:szCs w:val="22"/>
        <w:rtl w:val="0"/>
      </w:rPr>
      <w:t xml:space="preserve">550024, Sibiu, România</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 w:val="right" w:leader="none" w:pos="9540"/>
      </w:tabs>
      <w:ind w:left="0" w:firstLine="0"/>
      <w:rPr>
        <w:color w:val="0b2f63"/>
        <w:sz w:val="22"/>
        <w:szCs w:val="22"/>
      </w:rPr>
    </w:pPr>
    <w:r w:rsidDel="00000000" w:rsidR="00000000" w:rsidRPr="00000000">
      <w:rPr>
        <w:color w:val="0b2f63"/>
        <w:sz w:val="22"/>
        <w:szCs w:val="22"/>
        <w:rtl w:val="0"/>
      </w:rPr>
      <w:t xml:space="preserve">international.ulbsibiu.ro</w:t>
    </w:r>
  </w:p>
  <w:p w:rsidR="00000000" w:rsidDel="00000000" w:rsidP="00000000" w:rsidRDefault="00000000" w:rsidRPr="00000000" w14:paraId="00000039">
    <w:pPr>
      <w:rPr>
        <w:b w:val="1"/>
        <w:color w:val="17365d"/>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ind w:left="0" w:firstLine="718"/>
      <w:jc w:val="right"/>
      <w:rPr>
        <w:rFonts w:ascii="Helvetica Neue" w:cs="Helvetica Neue" w:eastAsia="Helvetica Neue" w:hAnsi="Helvetica Neue"/>
        <w:b w:val="1"/>
        <w:color w:val="244061"/>
        <w:sz w:val="26"/>
        <w:szCs w:val="26"/>
      </w:rPr>
    </w:pPr>
    <w:r w:rsidDel="00000000" w:rsidR="00000000" w:rsidRPr="00000000">
      <w:rPr>
        <w:rtl w:val="0"/>
      </w:rPr>
    </w:r>
  </w:p>
  <w:p w:rsidR="00000000" w:rsidDel="00000000" w:rsidP="00000000" w:rsidRDefault="00000000" w:rsidRPr="00000000" w14:paraId="0000002F">
    <w:pPr>
      <w:ind w:left="0" w:firstLine="718"/>
      <w:jc w:val="right"/>
      <w:rPr>
        <w:rFonts w:ascii="Helvetica Neue" w:cs="Helvetica Neue" w:eastAsia="Helvetica Neue" w:hAnsi="Helvetica Neue"/>
        <w:b w:val="1"/>
        <w:color w:val="0b2f63"/>
      </w:rPr>
    </w:pPr>
    <w:r w:rsidDel="00000000" w:rsidR="00000000" w:rsidRPr="00000000">
      <w:rPr>
        <w:rtl w:val="0"/>
      </w:rPr>
    </w:r>
  </w:p>
  <w:p w:rsidR="00000000" w:rsidDel="00000000" w:rsidP="00000000" w:rsidRDefault="00000000" w:rsidRPr="00000000" w14:paraId="00000030">
    <w:pPr>
      <w:ind w:left="0" w:firstLine="718"/>
      <w:jc w:val="right"/>
      <w:rPr>
        <w:rFonts w:ascii="Helvetica Neue" w:cs="Helvetica Neue" w:eastAsia="Helvetica Neue" w:hAnsi="Helvetica Neue"/>
        <w:b w:val="1"/>
        <w:color w:val="0b2f63"/>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46778</wp:posOffset>
          </wp:positionH>
          <wp:positionV relativeFrom="paragraph">
            <wp:posOffset>55245</wp:posOffset>
          </wp:positionV>
          <wp:extent cx="2105025" cy="628650"/>
          <wp:effectExtent b="0" l="0" r="0" t="0"/>
          <wp:wrapNone/>
          <wp:docPr descr="LOGO-NOU_2020_coli antet" id="20" name="image1.png"/>
          <a:graphic>
            <a:graphicData uri="http://schemas.openxmlformats.org/drawingml/2006/picture">
              <pic:pic>
                <pic:nvPicPr>
                  <pic:cNvPr descr="LOGO-NOU_2020_coli antet" id="0" name="image1.png"/>
                  <pic:cNvPicPr preferRelativeResize="0"/>
                </pic:nvPicPr>
                <pic:blipFill>
                  <a:blip r:embed="rId1"/>
                  <a:srcRect b="0" l="0" r="0" t="0"/>
                  <a:stretch>
                    <a:fillRect/>
                  </a:stretch>
                </pic:blipFill>
                <pic:spPr>
                  <a:xfrm>
                    <a:off x="0" y="0"/>
                    <a:ext cx="2105025" cy="628650"/>
                  </a:xfrm>
                  <a:prstGeom prst="rect"/>
                  <a:ln/>
                </pic:spPr>
              </pic:pic>
            </a:graphicData>
          </a:graphic>
        </wp:anchor>
      </w:drawing>
    </w:r>
  </w:p>
  <w:p w:rsidR="00000000" w:rsidDel="00000000" w:rsidP="00000000" w:rsidRDefault="00000000" w:rsidRPr="00000000" w14:paraId="00000031">
    <w:pPr>
      <w:tabs>
        <w:tab w:val="left" w:leader="none" w:pos="2453"/>
        <w:tab w:val="right" w:leader="none" w:pos="9027"/>
      </w:tabs>
      <w:ind w:left="0"/>
      <w:jc w:val="right"/>
      <w:rPr>
        <w:rFonts w:ascii="Helvetica Neue" w:cs="Helvetica Neue" w:eastAsia="Helvetica Neue" w:hAnsi="Helvetica Neue"/>
        <w:b w:val="1"/>
        <w:color w:val="0b2f63"/>
      </w:rPr>
    </w:pPr>
    <w:r w:rsidDel="00000000" w:rsidR="00000000" w:rsidRPr="00000000">
      <w:rPr>
        <w:rFonts w:ascii="Helvetica Neue" w:cs="Helvetica Neue" w:eastAsia="Helvetica Neue" w:hAnsi="Helvetica Neue"/>
        <w:b w:val="1"/>
        <w:color w:val="0b2f63"/>
        <w:rtl w:val="0"/>
      </w:rPr>
      <w:t xml:space="preserve">Ministerul Educației și Cercetării</w:t>
    </w:r>
  </w:p>
  <w:p w:rsidR="00000000" w:rsidDel="00000000" w:rsidP="00000000" w:rsidRDefault="00000000" w:rsidRPr="00000000" w14:paraId="00000032">
    <w:pPr>
      <w:ind w:left="0" w:hanging="1746"/>
      <w:jc w:val="right"/>
      <w:rPr>
        <w:color w:val="0b2f63"/>
        <w:sz w:val="26"/>
        <w:szCs w:val="26"/>
      </w:rPr>
    </w:pPr>
    <w:r w:rsidDel="00000000" w:rsidR="00000000" w:rsidRPr="00000000">
      <w:rPr>
        <w:rFonts w:ascii="Helvetica Neue" w:cs="Helvetica Neue" w:eastAsia="Helvetica Neue" w:hAnsi="Helvetica Neue"/>
        <w:color w:val="0b2f63"/>
        <w:rtl w:val="0"/>
      </w:rPr>
      <w:t xml:space="preserve"> Universitatea „Lucian Blaga” din Sibiu</w:t>
    </w:r>
    <w:r w:rsidDel="00000000" w:rsidR="00000000" w:rsidRPr="00000000">
      <w:rPr>
        <w:b w:val="1"/>
        <w:color w:val="0b2f63"/>
        <w:sz w:val="48"/>
        <w:szCs w:val="48"/>
      </w:rPr>
      <w:drawing>
        <wp:inline distB="0" distT="0" distL="114300" distR="114300">
          <wp:extent cx="5799667" cy="45719"/>
          <wp:effectExtent b="0" l="0" r="0" t="0"/>
          <wp:docPr id="2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99667" cy="457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ind w:left="720" w:hanging="2.0000000000000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hanging="1"/>
      <w:jc w:val="center"/>
    </w:pPr>
    <w:rPr>
      <w:b w:val="1"/>
      <w:sz w:val="28"/>
      <w:szCs w:val="28"/>
    </w:rPr>
  </w:style>
  <w:style w:type="paragraph" w:styleId="Heading2">
    <w:name w:val="heading 2"/>
    <w:basedOn w:val="Normal"/>
    <w:next w:val="Normal"/>
    <w:pPr>
      <w:keepNext w:val="1"/>
      <w:keepLines w:val="1"/>
      <w:spacing w:after="80" w:before="36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left"/>
    </w:pPr>
    <w:rPr>
      <w:b w:val="1"/>
    </w:rPr>
  </w:style>
  <w:style w:type="paragraph" w:styleId="Normal" w:default="1">
    <w:name w:val="Normal"/>
    <w:qFormat w:val="1"/>
  </w:style>
  <w:style w:type="paragraph" w:styleId="Titlu1">
    <w:name w:val="heading 1"/>
    <w:basedOn w:val="Normal"/>
    <w:next w:val="Normal"/>
    <w:uiPriority w:val="9"/>
    <w:qFormat w:val="1"/>
    <w:pPr>
      <w:keepNext w:val="1"/>
      <w:spacing w:after="240" w:before="240"/>
      <w:ind w:hanging="1"/>
      <w:jc w:val="center"/>
      <w:outlineLvl w:val="0"/>
    </w:pPr>
    <w:rPr>
      <w:b w:val="1"/>
      <w:sz w:val="28"/>
      <w:szCs w:val="28"/>
    </w:rPr>
  </w:style>
  <w:style w:type="paragraph" w:styleId="Titlu2">
    <w:name w:val="heading 2"/>
    <w:basedOn w:val="Normal"/>
    <w:next w:val="Normal"/>
    <w:uiPriority w:val="9"/>
    <w:unhideWhenUsed w:val="1"/>
    <w:qFormat w:val="1"/>
    <w:pPr>
      <w:keepNext w:val="1"/>
      <w:keepLines w:val="1"/>
      <w:spacing w:after="80" w:before="360"/>
      <w:outlineLvl w:val="1"/>
    </w:pPr>
    <w:rPr>
      <w:b w:val="1"/>
    </w:rPr>
  </w:style>
  <w:style w:type="paragraph" w:styleId="Titlu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lu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lu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lu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deparagrafimplic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FrListare" w:default="1">
    <w:name w:val="No List"/>
    <w:uiPriority w:val="99"/>
    <w:semiHidden w:val="1"/>
    <w:unhideWhenUsed w:val="1"/>
  </w:style>
  <w:style w:type="paragraph" w:styleId="Titlu">
    <w:name w:val="Title"/>
    <w:basedOn w:val="Normal"/>
    <w:next w:val="Normal"/>
    <w:uiPriority w:val="10"/>
    <w:qFormat w:val="1"/>
    <w:pPr>
      <w:keepNext w:val="1"/>
      <w:keepLines w:val="1"/>
      <w:jc w:val="left"/>
    </w:pPr>
    <w:rPr>
      <w:b w:val="1"/>
    </w:rPr>
  </w:style>
  <w:style w:type="paragraph" w:styleId="Subtitlu">
    <w:name w:val="Subtitle"/>
    <w:basedOn w:val="Normal"/>
    <w:next w:val="Normal"/>
    <w:uiPriority w:val="11"/>
    <w:qFormat w:val="1"/>
    <w:pPr>
      <w:keepNext w:val="1"/>
      <w:keepLines w:val="1"/>
      <w:jc w:val="left"/>
    </w:pPr>
    <w:rPr>
      <w:b w:val="1"/>
    </w:rPr>
  </w:style>
  <w:style w:type="table" w:styleId="a" w:customStyle="1">
    <w:basedOn w:val="TabelNormal"/>
    <w:tblPr>
      <w:tblStyleRowBandSize w:val="1"/>
      <w:tblStyleColBandSize w:val="1"/>
      <w:tblCellMar>
        <w:left w:w="115.0" w:type="dxa"/>
        <w:right w:w="115.0" w:type="dxa"/>
      </w:tblCellMar>
    </w:tblPr>
  </w:style>
  <w:style w:type="table" w:styleId="a0" w:customStyle="1">
    <w:basedOn w:val="TabelNormal"/>
    <w:tblPr>
      <w:tblStyleRowBandSize w:val="1"/>
      <w:tblStyleColBandSize w:val="1"/>
      <w:tblCellMar>
        <w:left w:w="115.0" w:type="dxa"/>
        <w:right w:w="115.0" w:type="dxa"/>
      </w:tblCellMar>
    </w:tblPr>
  </w:style>
  <w:style w:type="table" w:styleId="a1" w:customStyle="1">
    <w:basedOn w:val="TabelNormal"/>
    <w:tblPr>
      <w:tblStyleRowBandSize w:val="1"/>
      <w:tblStyleColBandSize w:val="1"/>
      <w:tblCellMar>
        <w:left w:w="115.0" w:type="dxa"/>
        <w:right w:w="115.0" w:type="dxa"/>
      </w:tblCellMar>
    </w:tblPr>
  </w:style>
  <w:style w:type="table" w:styleId="a2" w:customStyle="1">
    <w:basedOn w:val="TabelNormal"/>
    <w:tblPr>
      <w:tblStyleRowBandSize w:val="1"/>
      <w:tblStyleColBandSize w:val="1"/>
      <w:tblCellMar>
        <w:left w:w="115.0" w:type="dxa"/>
        <w:right w:w="115.0" w:type="dxa"/>
      </w:tblCellMar>
    </w:tblPr>
  </w:style>
  <w:style w:type="table" w:styleId="a3" w:customStyle="1">
    <w:basedOn w:val="TabelNormal"/>
    <w:tblPr>
      <w:tblStyleRowBandSize w:val="1"/>
      <w:tblStyleColBandSize w:val="1"/>
      <w:tblCellMar>
        <w:left w:w="115.0" w:type="dxa"/>
        <w:right w:w="115.0" w:type="dxa"/>
      </w:tblCellMar>
    </w:tblPr>
  </w:style>
  <w:style w:type="table" w:styleId="a4" w:customStyle="1">
    <w:basedOn w:val="TabelNormal"/>
    <w:tblPr>
      <w:tblStyleRowBandSize w:val="1"/>
      <w:tblStyleColBandSize w:val="1"/>
      <w:tblCellMar>
        <w:left w:w="115.0" w:type="dxa"/>
        <w:right w:w="115.0" w:type="dxa"/>
      </w:tblCellMar>
    </w:tblPr>
  </w:style>
  <w:style w:type="table" w:styleId="a5" w:customStyle="1">
    <w:basedOn w:val="TabelNormal"/>
    <w:pPr>
      <w:ind w:left="0" w:firstLine="0"/>
      <w:jc w:val="left"/>
    </w:pPr>
    <w:rPr>
      <w:rFonts w:ascii="Calibri" w:cs="Calibri" w:eastAsia="Calibri" w:hAnsi="Calibri"/>
      <w:sz w:val="22"/>
      <w:szCs w:val="22"/>
    </w:rPr>
    <w:tblPr>
      <w:tblStyleRowBandSize w:val="1"/>
      <w:tblStyleColBandSize w:val="1"/>
    </w:tblPr>
  </w:style>
  <w:style w:type="table" w:styleId="a6" w:customStyle="1">
    <w:basedOn w:val="TabelNormal"/>
    <w:pPr>
      <w:ind w:left="0" w:firstLine="0"/>
      <w:jc w:val="left"/>
    </w:pPr>
    <w:rPr>
      <w:rFonts w:ascii="Calibri" w:cs="Calibri" w:eastAsia="Calibri" w:hAnsi="Calibri"/>
      <w:sz w:val="22"/>
      <w:szCs w:val="22"/>
    </w:rPr>
    <w:tblPr>
      <w:tblStyleRowBandSize w:val="1"/>
      <w:tblStyleColBandSize w:val="1"/>
    </w:tblPr>
  </w:style>
  <w:style w:type="table" w:styleId="a7" w:customStyle="1">
    <w:basedOn w:val="TabelNormal"/>
    <w:tblPr>
      <w:tblStyleRowBandSize w:val="1"/>
      <w:tblStyleColBandSize w:val="1"/>
      <w:tblCellMar>
        <w:left w:w="115.0" w:type="dxa"/>
        <w:right w:w="115.0" w:type="dxa"/>
      </w:tblCellMar>
    </w:tblPr>
  </w:style>
  <w:style w:type="table" w:styleId="a8" w:customStyle="1">
    <w:basedOn w:val="TabelNormal"/>
    <w:pPr>
      <w:ind w:left="0" w:firstLine="0"/>
      <w:jc w:val="left"/>
    </w:pPr>
    <w:rPr>
      <w:rFonts w:ascii="Calibri" w:cs="Calibri" w:eastAsia="Calibri" w:hAnsi="Calibri"/>
      <w:sz w:val="22"/>
      <w:szCs w:val="22"/>
    </w:rPr>
    <w:tblPr>
      <w:tblStyleRowBandSize w:val="1"/>
      <w:tblStyleColBandSize w:val="1"/>
    </w:tblPr>
  </w:style>
  <w:style w:type="table" w:styleId="a9" w:customStyle="1">
    <w:basedOn w:val="TabelNormal"/>
    <w:tblPr>
      <w:tblStyleRowBandSize w:val="1"/>
      <w:tblStyleColBandSize w:val="1"/>
      <w:tblCellMar>
        <w:left w:w="115.0" w:type="dxa"/>
        <w:right w:w="115.0" w:type="dxa"/>
      </w:tblCellMar>
    </w:tblPr>
  </w:style>
  <w:style w:type="table" w:styleId="aa" w:customStyle="1">
    <w:basedOn w:val="TabelNormal"/>
    <w:tblPr>
      <w:tblStyleRowBandSize w:val="1"/>
      <w:tblStyleColBandSize w:val="1"/>
      <w:tblCellMar>
        <w:left w:w="115.0" w:type="dxa"/>
        <w:right w:w="115.0" w:type="dxa"/>
      </w:tblCellMar>
    </w:tblPr>
  </w:style>
  <w:style w:type="table" w:styleId="ab" w:customStyle="1">
    <w:basedOn w:val="TabelNormal"/>
    <w:tblPr>
      <w:tblStyleRowBandSize w:val="1"/>
      <w:tblStyleColBandSize w:val="1"/>
      <w:tblCellMar>
        <w:left w:w="115.0" w:type="dxa"/>
        <w:right w:w="115.0" w:type="dxa"/>
      </w:tblCellMar>
    </w:tblPr>
  </w:style>
  <w:style w:type="table" w:styleId="ac" w:customStyle="1">
    <w:basedOn w:val="TabelNormal"/>
    <w:tblPr>
      <w:tblStyleRowBandSize w:val="1"/>
      <w:tblStyleColBandSize w:val="1"/>
      <w:tblCellMar>
        <w:left w:w="115.0" w:type="dxa"/>
        <w:right w:w="115.0" w:type="dxa"/>
      </w:tblCellMar>
    </w:tblPr>
  </w:style>
  <w:style w:type="table" w:styleId="ad" w:customStyle="1">
    <w:basedOn w:val="TabelNormal"/>
    <w:tblPr>
      <w:tblStyleRowBandSize w:val="1"/>
      <w:tblStyleColBandSize w:val="1"/>
      <w:tblCellMar>
        <w:left w:w="115.0" w:type="dxa"/>
        <w:right w:w="115.0" w:type="dxa"/>
      </w:tblCellMar>
    </w:tblPr>
  </w:style>
  <w:style w:type="table" w:styleId="ae" w:customStyle="1">
    <w:basedOn w:val="TabelNormal"/>
    <w:tblPr>
      <w:tblStyleRowBandSize w:val="1"/>
      <w:tblStyleColBandSize w:val="1"/>
      <w:tblCellMar>
        <w:left w:w="115.0" w:type="dxa"/>
        <w:right w:w="115.0" w:type="dxa"/>
      </w:tblCellMar>
    </w:tblPr>
  </w:style>
  <w:style w:type="table" w:styleId="af" w:customStyle="1">
    <w:basedOn w:val="TabelNormal"/>
    <w:tblPr>
      <w:tblStyleRowBandSize w:val="1"/>
      <w:tblStyleColBandSize w:val="1"/>
      <w:tblCellMar>
        <w:left w:w="115.0" w:type="dxa"/>
        <w:right w:w="115.0" w:type="dxa"/>
      </w:tblCellMar>
    </w:tblPr>
  </w:style>
  <w:style w:type="table" w:styleId="af0" w:customStyle="1">
    <w:basedOn w:val="TabelNormal"/>
    <w:tblPr>
      <w:tblStyleRowBandSize w:val="1"/>
      <w:tblStyleColBandSize w:val="1"/>
      <w:tblCellMar>
        <w:left w:w="115.0" w:type="dxa"/>
        <w:right w:w="115.0" w:type="dxa"/>
      </w:tblCellMar>
    </w:tblPr>
  </w:style>
  <w:style w:type="table" w:styleId="af1" w:customStyle="1">
    <w:basedOn w:val="TabelNormal"/>
    <w:tblPr>
      <w:tblStyleRowBandSize w:val="1"/>
      <w:tblStyleColBandSize w:val="1"/>
      <w:tblCellMar>
        <w:left w:w="115.0" w:type="dxa"/>
        <w:right w:w="115.0" w:type="dxa"/>
      </w:tblCellMar>
    </w:tblPr>
  </w:style>
  <w:style w:type="table" w:styleId="af2" w:customStyle="1">
    <w:basedOn w:val="TabelNormal"/>
    <w:tblPr>
      <w:tblStyleRowBandSize w:val="1"/>
      <w:tblStyleColBandSize w:val="1"/>
      <w:tblCellMar>
        <w:left w:w="115.0" w:type="dxa"/>
        <w:right w:w="115.0" w:type="dxa"/>
      </w:tblCellMar>
    </w:tblPr>
  </w:style>
  <w:style w:type="table" w:styleId="af3" w:customStyle="1">
    <w:basedOn w:val="TabelNormal"/>
    <w:tblPr>
      <w:tblStyleRowBandSize w:val="1"/>
      <w:tblStyleColBandSize w:val="1"/>
      <w:tblCellMar>
        <w:left w:w="115.0" w:type="dxa"/>
        <w:right w:w="115.0" w:type="dxa"/>
      </w:tblCellMar>
    </w:tblPr>
  </w:style>
  <w:style w:type="table" w:styleId="af4" w:customStyle="1">
    <w:basedOn w:val="TabelNormal"/>
    <w:tblPr>
      <w:tblStyleRowBandSize w:val="1"/>
      <w:tblStyleColBandSize w:val="1"/>
      <w:tblCellMar>
        <w:left w:w="115.0" w:type="dxa"/>
        <w:right w:w="115.0" w:type="dxa"/>
      </w:tblCellMar>
    </w:tblPr>
  </w:style>
  <w:style w:type="table" w:styleId="af5" w:customStyle="1">
    <w:basedOn w:val="TabelNormal"/>
    <w:tblPr>
      <w:tblStyleRowBandSize w:val="1"/>
      <w:tblStyleColBandSize w:val="1"/>
      <w:tblCellMar>
        <w:left w:w="115.0" w:type="dxa"/>
        <w:right w:w="115.0" w:type="dxa"/>
      </w:tblCellMar>
    </w:tblPr>
  </w:style>
  <w:style w:type="table" w:styleId="af6" w:customStyle="1">
    <w:basedOn w:val="TabelNormal"/>
    <w:tblPr>
      <w:tblStyleRowBandSize w:val="1"/>
      <w:tblStyleColBandSize w:val="1"/>
      <w:tblCellMar>
        <w:left w:w="115.0" w:type="dxa"/>
        <w:right w:w="115.0" w:type="dxa"/>
      </w:tblCellMar>
    </w:tblPr>
  </w:style>
  <w:style w:type="table" w:styleId="af7" w:customStyle="1">
    <w:basedOn w:val="TabelNormal"/>
    <w:tblPr>
      <w:tblStyleRowBandSize w:val="1"/>
      <w:tblStyleColBandSize w:val="1"/>
      <w:tblCellMar>
        <w:left w:w="115.0" w:type="dxa"/>
        <w:right w:w="115.0" w:type="dxa"/>
      </w:tblCellMar>
    </w:tblPr>
  </w:style>
  <w:style w:type="table" w:styleId="af8" w:customStyle="1">
    <w:basedOn w:val="TabelNormal"/>
    <w:tblPr>
      <w:tblStyleRowBandSize w:val="1"/>
      <w:tblStyleColBandSize w:val="1"/>
      <w:tblCellMar>
        <w:left w:w="115.0" w:type="dxa"/>
        <w:right w:w="115.0" w:type="dxa"/>
      </w:tblCellMar>
    </w:tblPr>
  </w:style>
  <w:style w:type="table" w:styleId="af9" w:customStyle="1">
    <w:basedOn w:val="TabelNormal"/>
    <w:tblPr>
      <w:tblStyleRowBandSize w:val="1"/>
      <w:tblStyleColBandSize w:val="1"/>
      <w:tblCellMar>
        <w:left w:w="115.0" w:type="dxa"/>
        <w:right w:w="115.0" w:type="dxa"/>
      </w:tblCellMar>
    </w:tblPr>
  </w:style>
  <w:style w:type="table" w:styleId="afa" w:customStyle="1">
    <w:basedOn w:val="TabelNormal"/>
    <w:tblPr>
      <w:tblStyleRowBandSize w:val="1"/>
      <w:tblStyleColBandSize w:val="1"/>
      <w:tblCellMar>
        <w:left w:w="115.0" w:type="dxa"/>
        <w:right w:w="115.0" w:type="dxa"/>
      </w:tblCellMar>
    </w:tblPr>
  </w:style>
  <w:style w:type="table" w:styleId="afb" w:customStyle="1">
    <w:basedOn w:val="TabelNormal"/>
    <w:tblPr>
      <w:tblStyleRowBandSize w:val="1"/>
      <w:tblStyleColBandSize w:val="1"/>
      <w:tblCellMar>
        <w:left w:w="115.0" w:type="dxa"/>
        <w:right w:w="115.0" w:type="dxa"/>
      </w:tblCellMar>
    </w:tblPr>
  </w:style>
  <w:style w:type="paragraph" w:styleId="Listparagraf">
    <w:name w:val="List Paragraph"/>
    <w:basedOn w:val="Normal"/>
    <w:uiPriority w:val="34"/>
    <w:qFormat w:val="1"/>
    <w:rsid w:val="006E50A3"/>
    <w:pPr>
      <w:contextualSpacing w:val="1"/>
    </w:pPr>
  </w:style>
  <w:style w:type="paragraph" w:styleId="Subtitle">
    <w:name w:val="Subtitle"/>
    <w:basedOn w:val="Normal"/>
    <w:next w:val="Normal"/>
    <w:pPr>
      <w:keepNext w:val="1"/>
      <w:keepLines w:val="1"/>
      <w:jc w:val="left"/>
    </w:pPr>
    <w:rPr>
      <w:b w:val="1"/>
    </w:rPr>
  </w:style>
  <w:style w:type="table" w:styleId="Table1">
    <w:basedOn w:val="TableNormal"/>
    <w:pPr>
      <w:ind w:left="0" w:firstLine="0"/>
      <w:jc w:val="left"/>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KqS9I4gRCp0l0176cO18HhCwOQ==">CgMxLjAyCWguM3pueXNoNzIJaC4yZXQ5MnAwMghoLnR5amN3dDgAciExYkVuem0yQWhSTmx0NEhjZ1djc2FMVmtxbVhMdVVwYXg=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2024-06-28T06:54:00Z</dcterms:created>
  <dc:creator>Georgiana Ungureanu</dc:creator>
</cp:coreProperties>
</file>