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FE9FE" w14:textId="77777777" w:rsidR="00472F29" w:rsidRDefault="00472F29">
      <w:pPr>
        <w:spacing w:after="0" w:line="240" w:lineRule="auto"/>
        <w:jc w:val="center"/>
        <w:rPr>
          <w:rFonts w:ascii="Times New Roman" w:eastAsia="Times New Roman" w:hAnsi="Times New Roman" w:cs="Times New Roman"/>
          <w:b/>
        </w:rPr>
      </w:pPr>
    </w:p>
    <w:p w14:paraId="4F81095A" w14:textId="77777777" w:rsidR="00266F70" w:rsidRDefault="00266F70" w:rsidP="00266F70">
      <w:pPr>
        <w:spacing w:after="0" w:line="240" w:lineRule="auto"/>
        <w:jc w:val="center"/>
        <w:rPr>
          <w:rFonts w:ascii="Times New Roman" w:eastAsia="Times New Roman" w:hAnsi="Times New Roman" w:cs="Times New Roman"/>
          <w:b/>
        </w:rPr>
      </w:pPr>
    </w:p>
    <w:p w14:paraId="107B936E" w14:textId="1561442C" w:rsidR="00266F70" w:rsidRDefault="00266F70" w:rsidP="00266F70">
      <w:pPr>
        <w:spacing w:after="0" w:line="240" w:lineRule="auto"/>
        <w:jc w:val="center"/>
        <w:rPr>
          <w:rFonts w:ascii="Times New Roman" w:eastAsia="Times New Roman" w:hAnsi="Times New Roman" w:cs="Times New Roman"/>
          <w:b/>
        </w:rPr>
      </w:pPr>
      <w:r w:rsidRPr="00266F70">
        <w:rPr>
          <w:rFonts w:ascii="Times New Roman" w:eastAsia="Times New Roman" w:hAnsi="Times New Roman" w:cs="Times New Roman"/>
          <w:b/>
        </w:rPr>
        <w:t>COMUNICAT</w:t>
      </w:r>
    </w:p>
    <w:p w14:paraId="30EFDF78" w14:textId="7D5CCA91" w:rsidR="00266F70" w:rsidRDefault="00266F70" w:rsidP="00266F70">
      <w:pPr>
        <w:spacing w:after="0" w:line="240" w:lineRule="auto"/>
        <w:jc w:val="center"/>
        <w:rPr>
          <w:rFonts w:ascii="Times New Roman" w:eastAsia="Times New Roman" w:hAnsi="Times New Roman" w:cs="Times New Roman"/>
          <w:b/>
        </w:rPr>
      </w:pPr>
    </w:p>
    <w:p w14:paraId="6BD423EB" w14:textId="77777777" w:rsidR="00266F70" w:rsidRPr="00266F70" w:rsidRDefault="00266F70" w:rsidP="00266F70">
      <w:pPr>
        <w:spacing w:after="0" w:line="240" w:lineRule="auto"/>
        <w:jc w:val="center"/>
        <w:rPr>
          <w:rFonts w:ascii="Times New Roman" w:eastAsia="Times New Roman" w:hAnsi="Times New Roman" w:cs="Times New Roman"/>
          <w:b/>
        </w:rPr>
      </w:pPr>
    </w:p>
    <w:p w14:paraId="3848AA59" w14:textId="37723C55" w:rsidR="00EC5666" w:rsidRDefault="00266F70" w:rsidP="00266F70">
      <w:pPr>
        <w:spacing w:after="0" w:line="240" w:lineRule="auto"/>
        <w:ind w:firstLine="720"/>
        <w:jc w:val="both"/>
        <w:rPr>
          <w:rFonts w:ascii="Times New Roman" w:hAnsi="Times New Roman"/>
        </w:rPr>
      </w:pPr>
      <w:r w:rsidRPr="00266F70">
        <w:rPr>
          <w:rFonts w:ascii="Times New Roman" w:eastAsia="Times New Roman" w:hAnsi="Times New Roman" w:cs="Times New Roman"/>
          <w:bCs/>
        </w:rPr>
        <w:t>Referitor la selecția dosarelor depuse pentru ocuparea pozițiilor vacante din cadrul proiectului</w:t>
      </w:r>
      <w:bookmarkStart w:id="0" w:name="_Hlk197934305"/>
      <w:r>
        <w:rPr>
          <w:rFonts w:ascii="Times New Roman" w:eastAsia="Times New Roman" w:hAnsi="Times New Roman" w:cs="Times New Roman"/>
          <w:bCs/>
        </w:rPr>
        <w:t xml:space="preserve"> </w:t>
      </w:r>
      <w:r w:rsidR="00C703F5" w:rsidRPr="00266F70">
        <w:rPr>
          <w:rFonts w:ascii="Times New Roman" w:eastAsia="Times New Roman" w:hAnsi="Times New Roman" w:cs="Times New Roman"/>
          <w:b/>
        </w:rPr>
        <w:t>„FORTHEM - Fostering Outreach within European Regions, Transnational Higher Education and Mobility”, cod 101089463</w:t>
      </w:r>
      <w:r w:rsidR="00C703F5">
        <w:rPr>
          <w:rFonts w:ascii="Times New Roman" w:eastAsia="Times New Roman" w:hAnsi="Times New Roman" w:cs="Times New Roman"/>
        </w:rPr>
        <w:t>, Grant Agreementul nr. 101089463/ 19.10.2022</w:t>
      </w:r>
      <w:bookmarkEnd w:id="0"/>
      <w:r w:rsidR="00C703F5">
        <w:rPr>
          <w:rFonts w:ascii="Times New Roman" w:eastAsia="Times New Roman" w:hAnsi="Times New Roman" w:cs="Times New Roman"/>
        </w:rPr>
        <w:t>, proiect finanţat de către European Education and Culture Executive Agency (EACEA), agenție delegată de către Comisia Europeană, proiect ce se derulează în perioada cuprinsă între data de 01.11.2022 și data de 31.10.2026,</w:t>
      </w:r>
      <w:r>
        <w:rPr>
          <w:rFonts w:ascii="Times New Roman" w:eastAsia="Times New Roman" w:hAnsi="Times New Roman" w:cs="Times New Roman"/>
        </w:rPr>
        <w:t xml:space="preserve"> </w:t>
      </w:r>
      <w:r w:rsidRPr="00266F70">
        <w:rPr>
          <w:rFonts w:ascii="Times New Roman" w:hAnsi="Times New Roman"/>
        </w:rPr>
        <w:t>comisia de selectie precizează următoarele:</w:t>
      </w:r>
      <w:r>
        <w:rPr>
          <w:rFonts w:ascii="Times New Roman" w:eastAsia="Times New Roman" w:hAnsi="Times New Roman" w:cs="Times New Roman"/>
        </w:rPr>
        <w:t>1</w:t>
      </w:r>
      <w:r w:rsidRPr="00266F70">
        <w:rPr>
          <w:rFonts w:ascii="Times New Roman" w:hAnsi="Times New Roman"/>
        </w:rPr>
        <w:t xml:space="preserve">Conform procesului verbal încheiat în data de </w:t>
      </w:r>
      <w:r>
        <w:rPr>
          <w:rFonts w:ascii="Times New Roman" w:hAnsi="Times New Roman"/>
        </w:rPr>
        <w:t>11</w:t>
      </w:r>
      <w:r w:rsidRPr="00266F70">
        <w:rPr>
          <w:rFonts w:ascii="Times New Roman" w:hAnsi="Times New Roman"/>
        </w:rPr>
        <w:t>.10.2025, cu ocazia selectării dosarelor pentru ocuparea pozițiilor vacante din cadrul proiectului</w:t>
      </w:r>
      <w:r>
        <w:rPr>
          <w:rFonts w:ascii="Times New Roman" w:hAnsi="Times New Roman"/>
        </w:rPr>
        <w:t xml:space="preserve"> </w:t>
      </w:r>
      <w:r w:rsidRPr="00266F70">
        <w:rPr>
          <w:rFonts w:ascii="Times New Roman" w:hAnsi="Times New Roman"/>
        </w:rPr>
        <w:t>„FORTHEM - Fostering Outreach within European Regions, Transnational Higher Education and Mobility”,</w:t>
      </w:r>
      <w:r w:rsidRPr="00266F70">
        <w:t xml:space="preserve"> </w:t>
      </w:r>
      <w:r w:rsidRPr="00266F70">
        <w:rPr>
          <w:rFonts w:ascii="Times New Roman" w:hAnsi="Times New Roman"/>
        </w:rPr>
        <w:t>candidații au obținut următorul rezultat:</w:t>
      </w:r>
    </w:p>
    <w:p w14:paraId="348149FE" w14:textId="5F006931" w:rsidR="00266F70" w:rsidRDefault="00266F70" w:rsidP="00266F70">
      <w:pPr>
        <w:spacing w:after="0" w:line="240" w:lineRule="auto"/>
        <w:ind w:firstLine="720"/>
        <w:jc w:val="both"/>
        <w:rPr>
          <w:rFonts w:ascii="Times New Roman" w:hAnsi="Times New Roman"/>
        </w:rPr>
      </w:pPr>
    </w:p>
    <w:p w14:paraId="2DD0676D" w14:textId="2F1C8648" w:rsidR="00266F70" w:rsidRDefault="00266F70" w:rsidP="00266F70">
      <w:pPr>
        <w:spacing w:after="0" w:line="240" w:lineRule="auto"/>
        <w:ind w:firstLine="720"/>
        <w:jc w:val="both"/>
        <w:rPr>
          <w:rFonts w:ascii="Times New Roman" w:hAnsi="Times New Roman"/>
        </w:rPr>
      </w:pPr>
    </w:p>
    <w:p w14:paraId="74584F25" w14:textId="7AE13A38" w:rsidR="00266F70" w:rsidRDefault="00266F70" w:rsidP="00266F70">
      <w:pPr>
        <w:spacing w:after="0" w:line="240" w:lineRule="auto"/>
        <w:ind w:firstLine="720"/>
        <w:jc w:val="both"/>
        <w:rPr>
          <w:rFonts w:ascii="Times New Roman" w:hAnsi="Times New Roman"/>
        </w:rPr>
      </w:pPr>
    </w:p>
    <w:tbl>
      <w:tblPr>
        <w:tblStyle w:val="TableGrid"/>
        <w:tblW w:w="0" w:type="auto"/>
        <w:tblLook w:val="04A0" w:firstRow="1" w:lastRow="0" w:firstColumn="1" w:lastColumn="0" w:noHBand="0" w:noVBand="1"/>
      </w:tblPr>
      <w:tblGrid>
        <w:gridCol w:w="846"/>
        <w:gridCol w:w="1039"/>
        <w:gridCol w:w="3956"/>
        <w:gridCol w:w="1948"/>
        <w:gridCol w:w="1948"/>
      </w:tblGrid>
      <w:tr w:rsidR="00266F70" w14:paraId="1481A86D" w14:textId="77777777" w:rsidTr="00D70DE8">
        <w:tc>
          <w:tcPr>
            <w:tcW w:w="846" w:type="dxa"/>
          </w:tcPr>
          <w:p w14:paraId="174F4A5E" w14:textId="7690357F" w:rsidR="00266F70" w:rsidRPr="00266F70" w:rsidRDefault="00266F70" w:rsidP="00266F70">
            <w:pPr>
              <w:jc w:val="center"/>
              <w:rPr>
                <w:rFonts w:ascii="Times New Roman" w:eastAsia="Times New Roman" w:hAnsi="Times New Roman"/>
                <w:b/>
                <w:bCs/>
              </w:rPr>
            </w:pPr>
            <w:r w:rsidRPr="00266F70">
              <w:rPr>
                <w:rFonts w:ascii="Times New Roman" w:eastAsia="Times New Roman" w:hAnsi="Times New Roman"/>
                <w:b/>
                <w:bCs/>
              </w:rPr>
              <w:t xml:space="preserve">Nr. </w:t>
            </w:r>
            <w:proofErr w:type="spellStart"/>
            <w:r w:rsidRPr="00266F70">
              <w:rPr>
                <w:rFonts w:ascii="Times New Roman" w:eastAsia="Times New Roman" w:hAnsi="Times New Roman"/>
                <w:b/>
                <w:bCs/>
              </w:rPr>
              <w:t>crt</w:t>
            </w:r>
            <w:proofErr w:type="spellEnd"/>
            <w:r w:rsidRPr="00266F70">
              <w:rPr>
                <w:rFonts w:ascii="Times New Roman" w:eastAsia="Times New Roman" w:hAnsi="Times New Roman"/>
                <w:b/>
                <w:bCs/>
              </w:rPr>
              <w:t>.</w:t>
            </w:r>
          </w:p>
        </w:tc>
        <w:tc>
          <w:tcPr>
            <w:tcW w:w="1039" w:type="dxa"/>
          </w:tcPr>
          <w:p w14:paraId="57E4B870" w14:textId="74B502A4" w:rsidR="00266F70" w:rsidRPr="00266F70" w:rsidRDefault="00266F70" w:rsidP="00266F70">
            <w:pPr>
              <w:jc w:val="center"/>
              <w:rPr>
                <w:rFonts w:ascii="Times New Roman" w:eastAsia="Times New Roman" w:hAnsi="Times New Roman"/>
                <w:b/>
                <w:bCs/>
              </w:rPr>
            </w:pPr>
            <w:proofErr w:type="spellStart"/>
            <w:r w:rsidRPr="00266F70">
              <w:rPr>
                <w:rFonts w:ascii="Times New Roman" w:eastAsia="Times New Roman" w:hAnsi="Times New Roman"/>
                <w:b/>
                <w:bCs/>
              </w:rPr>
              <w:t>Poziția</w:t>
            </w:r>
            <w:proofErr w:type="spellEnd"/>
          </w:p>
        </w:tc>
        <w:tc>
          <w:tcPr>
            <w:tcW w:w="3956" w:type="dxa"/>
          </w:tcPr>
          <w:p w14:paraId="7C8474AE" w14:textId="7C0A1C7D" w:rsidR="00266F70" w:rsidRPr="00266F70" w:rsidRDefault="00266F70" w:rsidP="00266F70">
            <w:pPr>
              <w:jc w:val="center"/>
              <w:rPr>
                <w:rFonts w:ascii="Times New Roman" w:eastAsia="Times New Roman" w:hAnsi="Times New Roman"/>
                <w:b/>
                <w:bCs/>
              </w:rPr>
            </w:pPr>
            <w:r w:rsidRPr="00266F70">
              <w:rPr>
                <w:rFonts w:ascii="Times New Roman" w:eastAsia="Times New Roman" w:hAnsi="Times New Roman"/>
                <w:b/>
                <w:bCs/>
              </w:rPr>
              <w:t xml:space="preserve">Nr. </w:t>
            </w:r>
            <w:proofErr w:type="spellStart"/>
            <w:r w:rsidRPr="00266F70">
              <w:rPr>
                <w:rFonts w:ascii="Times New Roman" w:eastAsia="Times New Roman" w:hAnsi="Times New Roman"/>
                <w:b/>
                <w:bCs/>
              </w:rPr>
              <w:t>dosar</w:t>
            </w:r>
            <w:proofErr w:type="spellEnd"/>
          </w:p>
        </w:tc>
        <w:tc>
          <w:tcPr>
            <w:tcW w:w="1948" w:type="dxa"/>
          </w:tcPr>
          <w:p w14:paraId="007D28CE" w14:textId="4B555D35" w:rsidR="00266F70" w:rsidRPr="00266F70" w:rsidRDefault="00266F70" w:rsidP="00266F70">
            <w:pPr>
              <w:jc w:val="center"/>
              <w:rPr>
                <w:rFonts w:ascii="Times New Roman" w:eastAsia="Times New Roman" w:hAnsi="Times New Roman"/>
                <w:b/>
                <w:bCs/>
              </w:rPr>
            </w:pPr>
            <w:r w:rsidRPr="00266F70">
              <w:rPr>
                <w:rFonts w:ascii="Times New Roman" w:eastAsia="Times New Roman" w:hAnsi="Times New Roman"/>
                <w:b/>
                <w:bCs/>
              </w:rPr>
              <w:t>Admis/</w:t>
            </w:r>
            <w:proofErr w:type="spellStart"/>
            <w:r w:rsidRPr="00266F70">
              <w:rPr>
                <w:rFonts w:ascii="Times New Roman" w:eastAsia="Times New Roman" w:hAnsi="Times New Roman"/>
                <w:b/>
                <w:bCs/>
              </w:rPr>
              <w:t>Respins</w:t>
            </w:r>
            <w:proofErr w:type="spellEnd"/>
          </w:p>
        </w:tc>
        <w:tc>
          <w:tcPr>
            <w:tcW w:w="1948" w:type="dxa"/>
          </w:tcPr>
          <w:p w14:paraId="5C932866" w14:textId="163FC3F2" w:rsidR="00266F70" w:rsidRPr="00266F70" w:rsidRDefault="00266F70" w:rsidP="00266F70">
            <w:pPr>
              <w:jc w:val="center"/>
              <w:rPr>
                <w:rFonts w:ascii="Times New Roman" w:eastAsia="Times New Roman" w:hAnsi="Times New Roman"/>
                <w:b/>
                <w:bCs/>
              </w:rPr>
            </w:pPr>
            <w:proofErr w:type="spellStart"/>
            <w:r w:rsidRPr="00266F70">
              <w:rPr>
                <w:rFonts w:ascii="Times New Roman" w:eastAsia="Times New Roman" w:hAnsi="Times New Roman"/>
                <w:b/>
                <w:bCs/>
              </w:rPr>
              <w:t>Motivul</w:t>
            </w:r>
            <w:proofErr w:type="spellEnd"/>
            <w:r w:rsidRPr="00266F70">
              <w:rPr>
                <w:rFonts w:ascii="Times New Roman" w:eastAsia="Times New Roman" w:hAnsi="Times New Roman"/>
                <w:b/>
                <w:bCs/>
              </w:rPr>
              <w:t xml:space="preserve"> </w:t>
            </w:r>
            <w:proofErr w:type="spellStart"/>
            <w:r w:rsidRPr="00266F70">
              <w:rPr>
                <w:rFonts w:ascii="Times New Roman" w:eastAsia="Times New Roman" w:hAnsi="Times New Roman"/>
                <w:b/>
                <w:bCs/>
              </w:rPr>
              <w:t>respingerii</w:t>
            </w:r>
            <w:proofErr w:type="spellEnd"/>
          </w:p>
        </w:tc>
      </w:tr>
      <w:tr w:rsidR="00266F70" w14:paraId="33C10059" w14:textId="77777777" w:rsidTr="00D70DE8">
        <w:tc>
          <w:tcPr>
            <w:tcW w:w="846" w:type="dxa"/>
          </w:tcPr>
          <w:p w14:paraId="4D271498" w14:textId="0EDC9AE4" w:rsidR="00266F70" w:rsidRDefault="00D70DE8">
            <w:pPr>
              <w:jc w:val="both"/>
              <w:rPr>
                <w:rFonts w:ascii="Times New Roman" w:eastAsia="Times New Roman" w:hAnsi="Times New Roman"/>
              </w:rPr>
            </w:pPr>
            <w:r>
              <w:rPr>
                <w:rFonts w:ascii="Times New Roman" w:eastAsia="Times New Roman" w:hAnsi="Times New Roman"/>
              </w:rPr>
              <w:t>1</w:t>
            </w:r>
          </w:p>
        </w:tc>
        <w:tc>
          <w:tcPr>
            <w:tcW w:w="1039" w:type="dxa"/>
          </w:tcPr>
          <w:p w14:paraId="6F4DF17E" w14:textId="618F41E9" w:rsidR="00266F70" w:rsidRDefault="00D70DE8" w:rsidP="00D70DE8">
            <w:pPr>
              <w:jc w:val="center"/>
              <w:rPr>
                <w:rFonts w:ascii="Times New Roman" w:eastAsia="Times New Roman" w:hAnsi="Times New Roman"/>
              </w:rPr>
            </w:pPr>
            <w:r>
              <w:rPr>
                <w:rFonts w:ascii="Times New Roman" w:eastAsia="Times New Roman" w:hAnsi="Times New Roman"/>
              </w:rPr>
              <w:t>14</w:t>
            </w:r>
          </w:p>
        </w:tc>
        <w:tc>
          <w:tcPr>
            <w:tcW w:w="3956" w:type="dxa"/>
          </w:tcPr>
          <w:p w14:paraId="1C366CA8" w14:textId="54A65A72" w:rsidR="00266F70" w:rsidRDefault="00D70DE8" w:rsidP="00D70DE8">
            <w:pPr>
              <w:jc w:val="center"/>
              <w:rPr>
                <w:rFonts w:ascii="Times New Roman" w:eastAsia="Times New Roman" w:hAnsi="Times New Roman"/>
              </w:rPr>
            </w:pPr>
            <w:r>
              <w:rPr>
                <w:rFonts w:ascii="Times New Roman" w:eastAsia="Times New Roman" w:hAnsi="Times New Roman"/>
              </w:rPr>
              <w:t>5825/10.11.2025</w:t>
            </w:r>
          </w:p>
        </w:tc>
        <w:tc>
          <w:tcPr>
            <w:tcW w:w="1948" w:type="dxa"/>
          </w:tcPr>
          <w:p w14:paraId="6EF32280" w14:textId="1E35948A" w:rsidR="00266F70" w:rsidRDefault="00D70DE8" w:rsidP="00D70DE8">
            <w:pPr>
              <w:jc w:val="center"/>
              <w:rPr>
                <w:rFonts w:ascii="Times New Roman" w:eastAsia="Times New Roman" w:hAnsi="Times New Roman"/>
              </w:rPr>
            </w:pPr>
            <w:r>
              <w:rPr>
                <w:rFonts w:ascii="Times New Roman" w:eastAsia="Times New Roman" w:hAnsi="Times New Roman"/>
              </w:rPr>
              <w:t>admis</w:t>
            </w:r>
          </w:p>
        </w:tc>
        <w:tc>
          <w:tcPr>
            <w:tcW w:w="1948" w:type="dxa"/>
          </w:tcPr>
          <w:p w14:paraId="007F6E8E" w14:textId="22B5FE91" w:rsidR="00266F70" w:rsidRDefault="00266F70" w:rsidP="00D70DE8">
            <w:pPr>
              <w:jc w:val="center"/>
              <w:rPr>
                <w:rFonts w:ascii="Times New Roman" w:eastAsia="Times New Roman" w:hAnsi="Times New Roman"/>
              </w:rPr>
            </w:pPr>
            <w:r>
              <w:rPr>
                <w:rFonts w:ascii="Times New Roman" w:eastAsia="Times New Roman" w:hAnsi="Times New Roman"/>
              </w:rPr>
              <w:t>-</w:t>
            </w:r>
          </w:p>
        </w:tc>
      </w:tr>
      <w:tr w:rsidR="00D70DE8" w14:paraId="3FF50A67" w14:textId="77777777" w:rsidTr="00D70DE8">
        <w:tc>
          <w:tcPr>
            <w:tcW w:w="846" w:type="dxa"/>
          </w:tcPr>
          <w:p w14:paraId="0E372A1B" w14:textId="402ECEE1" w:rsidR="00D70DE8" w:rsidRDefault="00D70DE8" w:rsidP="00D70DE8">
            <w:pPr>
              <w:jc w:val="both"/>
              <w:rPr>
                <w:rFonts w:ascii="Times New Roman" w:eastAsia="Times New Roman" w:hAnsi="Times New Roman"/>
              </w:rPr>
            </w:pPr>
            <w:r>
              <w:rPr>
                <w:rFonts w:ascii="Times New Roman" w:eastAsia="Times New Roman" w:hAnsi="Times New Roman"/>
              </w:rPr>
              <w:t>2</w:t>
            </w:r>
          </w:p>
        </w:tc>
        <w:tc>
          <w:tcPr>
            <w:tcW w:w="1039" w:type="dxa"/>
          </w:tcPr>
          <w:p w14:paraId="75570FA1" w14:textId="24BB5760" w:rsidR="00D70DE8" w:rsidRDefault="00D70DE8" w:rsidP="00D70DE8">
            <w:pPr>
              <w:jc w:val="center"/>
              <w:rPr>
                <w:rFonts w:ascii="Times New Roman" w:eastAsia="Times New Roman" w:hAnsi="Times New Roman"/>
              </w:rPr>
            </w:pPr>
            <w:r>
              <w:rPr>
                <w:rFonts w:ascii="Times New Roman" w:eastAsia="Times New Roman" w:hAnsi="Times New Roman"/>
              </w:rPr>
              <w:t>25</w:t>
            </w:r>
          </w:p>
        </w:tc>
        <w:tc>
          <w:tcPr>
            <w:tcW w:w="3956" w:type="dxa"/>
          </w:tcPr>
          <w:p w14:paraId="27FF966D" w14:textId="3307FDF4" w:rsidR="00D70DE8" w:rsidRDefault="00D70DE8" w:rsidP="00D70DE8">
            <w:pPr>
              <w:jc w:val="center"/>
              <w:rPr>
                <w:rFonts w:ascii="Times New Roman" w:eastAsia="Times New Roman" w:hAnsi="Times New Roman"/>
              </w:rPr>
            </w:pPr>
            <w:r>
              <w:rPr>
                <w:rFonts w:ascii="Times New Roman" w:eastAsia="Times New Roman" w:hAnsi="Times New Roman"/>
              </w:rPr>
              <w:t>5812/10.11.2025</w:t>
            </w:r>
          </w:p>
        </w:tc>
        <w:tc>
          <w:tcPr>
            <w:tcW w:w="1948" w:type="dxa"/>
          </w:tcPr>
          <w:p w14:paraId="133AAA4B" w14:textId="6F72134D"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4CA3B8CA" w14:textId="348E4562"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64FAA45A" w14:textId="77777777" w:rsidTr="00D70DE8">
        <w:tc>
          <w:tcPr>
            <w:tcW w:w="846" w:type="dxa"/>
          </w:tcPr>
          <w:p w14:paraId="369CF646" w14:textId="5EC37477" w:rsidR="00D70DE8" w:rsidRDefault="00D70DE8" w:rsidP="00D70DE8">
            <w:pPr>
              <w:jc w:val="both"/>
              <w:rPr>
                <w:rFonts w:ascii="Times New Roman" w:eastAsia="Times New Roman" w:hAnsi="Times New Roman"/>
              </w:rPr>
            </w:pPr>
            <w:r>
              <w:rPr>
                <w:rFonts w:ascii="Times New Roman" w:eastAsia="Times New Roman" w:hAnsi="Times New Roman"/>
              </w:rPr>
              <w:t>3</w:t>
            </w:r>
          </w:p>
        </w:tc>
        <w:tc>
          <w:tcPr>
            <w:tcW w:w="1039" w:type="dxa"/>
          </w:tcPr>
          <w:p w14:paraId="3EA0A1A3" w14:textId="0C30B136" w:rsidR="00D70DE8" w:rsidRDefault="00D70DE8" w:rsidP="00D70DE8">
            <w:pPr>
              <w:jc w:val="center"/>
              <w:rPr>
                <w:rFonts w:ascii="Times New Roman" w:eastAsia="Times New Roman" w:hAnsi="Times New Roman"/>
              </w:rPr>
            </w:pPr>
            <w:r>
              <w:rPr>
                <w:rFonts w:ascii="Times New Roman" w:eastAsia="Times New Roman" w:hAnsi="Times New Roman"/>
              </w:rPr>
              <w:t>33</w:t>
            </w:r>
          </w:p>
        </w:tc>
        <w:tc>
          <w:tcPr>
            <w:tcW w:w="3956" w:type="dxa"/>
          </w:tcPr>
          <w:p w14:paraId="3365CB9F" w14:textId="251BB553" w:rsidR="00D70DE8" w:rsidRDefault="00D70DE8" w:rsidP="00D70DE8">
            <w:pPr>
              <w:jc w:val="center"/>
              <w:rPr>
                <w:rFonts w:ascii="Times New Roman" w:eastAsia="Times New Roman" w:hAnsi="Times New Roman"/>
              </w:rPr>
            </w:pPr>
            <w:r>
              <w:rPr>
                <w:rFonts w:ascii="Times New Roman" w:eastAsia="Times New Roman" w:hAnsi="Times New Roman"/>
              </w:rPr>
              <w:t>5827/10.11.2025</w:t>
            </w:r>
          </w:p>
        </w:tc>
        <w:tc>
          <w:tcPr>
            <w:tcW w:w="1948" w:type="dxa"/>
          </w:tcPr>
          <w:p w14:paraId="634171B2" w14:textId="065B6770"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60B398D2" w14:textId="7D65AC04"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715B1B78" w14:textId="77777777" w:rsidTr="00D70DE8">
        <w:tc>
          <w:tcPr>
            <w:tcW w:w="846" w:type="dxa"/>
          </w:tcPr>
          <w:p w14:paraId="7E7FF865" w14:textId="5F2BC45D" w:rsidR="00D70DE8" w:rsidRDefault="00D70DE8" w:rsidP="00D70DE8">
            <w:pPr>
              <w:jc w:val="both"/>
              <w:rPr>
                <w:rFonts w:ascii="Times New Roman" w:eastAsia="Times New Roman" w:hAnsi="Times New Roman"/>
              </w:rPr>
            </w:pPr>
            <w:r>
              <w:rPr>
                <w:rFonts w:ascii="Times New Roman" w:eastAsia="Times New Roman" w:hAnsi="Times New Roman"/>
              </w:rPr>
              <w:t>4</w:t>
            </w:r>
          </w:p>
        </w:tc>
        <w:tc>
          <w:tcPr>
            <w:tcW w:w="1039" w:type="dxa"/>
          </w:tcPr>
          <w:p w14:paraId="0E692385" w14:textId="1B7A2476" w:rsidR="00D70DE8" w:rsidRDefault="00D70DE8" w:rsidP="00D70DE8">
            <w:pPr>
              <w:jc w:val="center"/>
              <w:rPr>
                <w:rFonts w:ascii="Times New Roman" w:eastAsia="Times New Roman" w:hAnsi="Times New Roman"/>
              </w:rPr>
            </w:pPr>
            <w:r>
              <w:rPr>
                <w:rFonts w:ascii="Times New Roman" w:eastAsia="Times New Roman" w:hAnsi="Times New Roman"/>
              </w:rPr>
              <w:t>34</w:t>
            </w:r>
          </w:p>
        </w:tc>
        <w:tc>
          <w:tcPr>
            <w:tcW w:w="3956" w:type="dxa"/>
          </w:tcPr>
          <w:p w14:paraId="72845D49" w14:textId="3901FA6D" w:rsidR="00D70DE8" w:rsidRDefault="00D70DE8" w:rsidP="00D70DE8">
            <w:pPr>
              <w:jc w:val="center"/>
              <w:rPr>
                <w:rFonts w:ascii="Times New Roman" w:eastAsia="Times New Roman" w:hAnsi="Times New Roman"/>
              </w:rPr>
            </w:pPr>
            <w:r>
              <w:rPr>
                <w:rFonts w:ascii="Times New Roman" w:eastAsia="Times New Roman" w:hAnsi="Times New Roman"/>
              </w:rPr>
              <w:t>5823/10.11.2025</w:t>
            </w:r>
          </w:p>
        </w:tc>
        <w:tc>
          <w:tcPr>
            <w:tcW w:w="1948" w:type="dxa"/>
          </w:tcPr>
          <w:p w14:paraId="5AFBADA8" w14:textId="7B9BEDE7"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0441F4DB" w14:textId="40851E92"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4DB35589" w14:textId="77777777" w:rsidTr="00D70DE8">
        <w:tc>
          <w:tcPr>
            <w:tcW w:w="846" w:type="dxa"/>
          </w:tcPr>
          <w:p w14:paraId="4F39C759" w14:textId="2D191DFF" w:rsidR="00D70DE8" w:rsidRDefault="00D70DE8" w:rsidP="00D70DE8">
            <w:pPr>
              <w:jc w:val="both"/>
              <w:rPr>
                <w:rFonts w:ascii="Times New Roman" w:eastAsia="Times New Roman" w:hAnsi="Times New Roman"/>
              </w:rPr>
            </w:pPr>
            <w:r>
              <w:rPr>
                <w:rFonts w:ascii="Times New Roman" w:eastAsia="Times New Roman" w:hAnsi="Times New Roman"/>
              </w:rPr>
              <w:t>5</w:t>
            </w:r>
          </w:p>
        </w:tc>
        <w:tc>
          <w:tcPr>
            <w:tcW w:w="1039" w:type="dxa"/>
          </w:tcPr>
          <w:p w14:paraId="76A18BCD" w14:textId="173A70D4" w:rsidR="00D70DE8" w:rsidRDefault="00D70DE8" w:rsidP="00D70DE8">
            <w:pPr>
              <w:jc w:val="center"/>
              <w:rPr>
                <w:rFonts w:ascii="Times New Roman" w:eastAsia="Times New Roman" w:hAnsi="Times New Roman"/>
              </w:rPr>
            </w:pPr>
            <w:r>
              <w:rPr>
                <w:rFonts w:ascii="Times New Roman" w:eastAsia="Times New Roman" w:hAnsi="Times New Roman"/>
              </w:rPr>
              <w:t>35</w:t>
            </w:r>
          </w:p>
        </w:tc>
        <w:tc>
          <w:tcPr>
            <w:tcW w:w="3956" w:type="dxa"/>
          </w:tcPr>
          <w:p w14:paraId="2E7D3BF3" w14:textId="67E21D3F" w:rsidR="00D70DE8" w:rsidRDefault="00D70DE8" w:rsidP="00D70DE8">
            <w:pPr>
              <w:jc w:val="center"/>
              <w:rPr>
                <w:rFonts w:ascii="Times New Roman" w:eastAsia="Times New Roman" w:hAnsi="Times New Roman"/>
              </w:rPr>
            </w:pPr>
            <w:r>
              <w:rPr>
                <w:rFonts w:ascii="Times New Roman" w:eastAsia="Times New Roman" w:hAnsi="Times New Roman"/>
              </w:rPr>
              <w:t>5811/10.11.2025</w:t>
            </w:r>
          </w:p>
        </w:tc>
        <w:tc>
          <w:tcPr>
            <w:tcW w:w="1948" w:type="dxa"/>
          </w:tcPr>
          <w:p w14:paraId="15719227" w14:textId="2802BC4B"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41009079" w14:textId="4DF2B076"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64BD1373" w14:textId="77777777" w:rsidTr="00D70DE8">
        <w:tc>
          <w:tcPr>
            <w:tcW w:w="846" w:type="dxa"/>
          </w:tcPr>
          <w:p w14:paraId="73E551F7" w14:textId="37A07CEE" w:rsidR="00D70DE8" w:rsidRDefault="00D70DE8" w:rsidP="00D70DE8">
            <w:pPr>
              <w:jc w:val="both"/>
              <w:rPr>
                <w:rFonts w:ascii="Times New Roman" w:eastAsia="Times New Roman" w:hAnsi="Times New Roman"/>
              </w:rPr>
            </w:pPr>
            <w:r>
              <w:rPr>
                <w:rFonts w:ascii="Times New Roman" w:eastAsia="Times New Roman" w:hAnsi="Times New Roman"/>
              </w:rPr>
              <w:t>6</w:t>
            </w:r>
          </w:p>
        </w:tc>
        <w:tc>
          <w:tcPr>
            <w:tcW w:w="1039" w:type="dxa"/>
          </w:tcPr>
          <w:p w14:paraId="3F8671D5" w14:textId="063EB4B9" w:rsidR="00D70DE8" w:rsidRDefault="00D70DE8" w:rsidP="00D70DE8">
            <w:pPr>
              <w:jc w:val="center"/>
              <w:rPr>
                <w:rFonts w:ascii="Times New Roman" w:eastAsia="Times New Roman" w:hAnsi="Times New Roman"/>
              </w:rPr>
            </w:pPr>
            <w:r>
              <w:rPr>
                <w:rFonts w:ascii="Times New Roman" w:eastAsia="Times New Roman" w:hAnsi="Times New Roman"/>
              </w:rPr>
              <w:t>36</w:t>
            </w:r>
          </w:p>
        </w:tc>
        <w:tc>
          <w:tcPr>
            <w:tcW w:w="3956" w:type="dxa"/>
          </w:tcPr>
          <w:p w14:paraId="23C9D105" w14:textId="5824C889" w:rsidR="00D70DE8" w:rsidRDefault="00D70DE8" w:rsidP="00D70DE8">
            <w:pPr>
              <w:jc w:val="center"/>
              <w:rPr>
                <w:rFonts w:ascii="Times New Roman" w:eastAsia="Times New Roman" w:hAnsi="Times New Roman"/>
              </w:rPr>
            </w:pPr>
            <w:r>
              <w:rPr>
                <w:rFonts w:ascii="Times New Roman" w:eastAsia="Times New Roman" w:hAnsi="Times New Roman"/>
              </w:rPr>
              <w:t>5824/10.11.2025</w:t>
            </w:r>
          </w:p>
        </w:tc>
        <w:tc>
          <w:tcPr>
            <w:tcW w:w="1948" w:type="dxa"/>
          </w:tcPr>
          <w:p w14:paraId="10648217" w14:textId="0BFE4903"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7ADF5497" w14:textId="72688E82"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6926727C" w14:textId="77777777" w:rsidTr="00D70DE8">
        <w:tc>
          <w:tcPr>
            <w:tcW w:w="846" w:type="dxa"/>
          </w:tcPr>
          <w:p w14:paraId="44A00083" w14:textId="22E58044" w:rsidR="00D70DE8" w:rsidRDefault="00D70DE8" w:rsidP="00D70DE8">
            <w:pPr>
              <w:jc w:val="both"/>
              <w:rPr>
                <w:rFonts w:ascii="Times New Roman" w:eastAsia="Times New Roman" w:hAnsi="Times New Roman"/>
              </w:rPr>
            </w:pPr>
            <w:r>
              <w:rPr>
                <w:rFonts w:ascii="Times New Roman" w:eastAsia="Times New Roman" w:hAnsi="Times New Roman"/>
              </w:rPr>
              <w:t>7</w:t>
            </w:r>
          </w:p>
        </w:tc>
        <w:tc>
          <w:tcPr>
            <w:tcW w:w="1039" w:type="dxa"/>
          </w:tcPr>
          <w:p w14:paraId="49408458" w14:textId="794DC09A" w:rsidR="00D70DE8" w:rsidRDefault="00D70DE8" w:rsidP="00D70DE8">
            <w:pPr>
              <w:jc w:val="center"/>
              <w:rPr>
                <w:rFonts w:ascii="Times New Roman" w:eastAsia="Times New Roman" w:hAnsi="Times New Roman"/>
              </w:rPr>
            </w:pPr>
            <w:r>
              <w:rPr>
                <w:rFonts w:ascii="Times New Roman" w:eastAsia="Times New Roman" w:hAnsi="Times New Roman"/>
              </w:rPr>
              <w:t>37</w:t>
            </w:r>
          </w:p>
        </w:tc>
        <w:tc>
          <w:tcPr>
            <w:tcW w:w="3956" w:type="dxa"/>
          </w:tcPr>
          <w:p w14:paraId="4B220D3E" w14:textId="16DD44B9" w:rsidR="00D70DE8" w:rsidRDefault="00D70DE8" w:rsidP="00D70DE8">
            <w:pPr>
              <w:jc w:val="center"/>
              <w:rPr>
                <w:rFonts w:ascii="Times New Roman" w:eastAsia="Times New Roman" w:hAnsi="Times New Roman"/>
              </w:rPr>
            </w:pPr>
            <w:r>
              <w:rPr>
                <w:rFonts w:ascii="Times New Roman" w:eastAsia="Times New Roman" w:hAnsi="Times New Roman"/>
              </w:rPr>
              <w:t>5826/10.11.2025</w:t>
            </w:r>
          </w:p>
        </w:tc>
        <w:tc>
          <w:tcPr>
            <w:tcW w:w="1948" w:type="dxa"/>
          </w:tcPr>
          <w:p w14:paraId="7462E53A" w14:textId="3543C1AC"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1100DCE2" w14:textId="303003CB"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501F5EB8" w14:textId="77777777" w:rsidTr="00D70DE8">
        <w:tc>
          <w:tcPr>
            <w:tcW w:w="846" w:type="dxa"/>
          </w:tcPr>
          <w:p w14:paraId="17CD1A1A" w14:textId="59768752" w:rsidR="00D70DE8" w:rsidRDefault="00D70DE8" w:rsidP="00D70DE8">
            <w:pPr>
              <w:jc w:val="both"/>
              <w:rPr>
                <w:rFonts w:ascii="Times New Roman" w:eastAsia="Times New Roman" w:hAnsi="Times New Roman"/>
              </w:rPr>
            </w:pPr>
            <w:r>
              <w:rPr>
                <w:rFonts w:ascii="Times New Roman" w:eastAsia="Times New Roman" w:hAnsi="Times New Roman"/>
              </w:rPr>
              <w:t>8</w:t>
            </w:r>
          </w:p>
        </w:tc>
        <w:tc>
          <w:tcPr>
            <w:tcW w:w="1039" w:type="dxa"/>
          </w:tcPr>
          <w:p w14:paraId="326F1629" w14:textId="2C4F7076" w:rsidR="00D70DE8" w:rsidRDefault="00D70DE8" w:rsidP="00D70DE8">
            <w:pPr>
              <w:jc w:val="center"/>
              <w:rPr>
                <w:rFonts w:ascii="Times New Roman" w:eastAsia="Times New Roman" w:hAnsi="Times New Roman"/>
              </w:rPr>
            </w:pPr>
            <w:r>
              <w:rPr>
                <w:rFonts w:ascii="Times New Roman" w:eastAsia="Times New Roman" w:hAnsi="Times New Roman"/>
              </w:rPr>
              <w:t>38</w:t>
            </w:r>
          </w:p>
        </w:tc>
        <w:tc>
          <w:tcPr>
            <w:tcW w:w="3956" w:type="dxa"/>
          </w:tcPr>
          <w:p w14:paraId="6AB1FE01" w14:textId="1AEE903A" w:rsidR="00D70DE8" w:rsidRDefault="00D70DE8" w:rsidP="00D70DE8">
            <w:pPr>
              <w:jc w:val="center"/>
              <w:rPr>
                <w:rFonts w:ascii="Times New Roman" w:eastAsia="Times New Roman" w:hAnsi="Times New Roman"/>
              </w:rPr>
            </w:pPr>
            <w:r>
              <w:rPr>
                <w:rFonts w:ascii="Times New Roman" w:eastAsia="Times New Roman" w:hAnsi="Times New Roman"/>
              </w:rPr>
              <w:t>5828/10.11.2025</w:t>
            </w:r>
          </w:p>
        </w:tc>
        <w:tc>
          <w:tcPr>
            <w:tcW w:w="1948" w:type="dxa"/>
          </w:tcPr>
          <w:p w14:paraId="496A67C5" w14:textId="0369A533"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121BD0A1" w14:textId="3D0E523F"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67E4FA69" w14:textId="77777777" w:rsidTr="00D70DE8">
        <w:tc>
          <w:tcPr>
            <w:tcW w:w="846" w:type="dxa"/>
          </w:tcPr>
          <w:p w14:paraId="67777F54" w14:textId="33322DBB" w:rsidR="00D70DE8" w:rsidRDefault="00D70DE8" w:rsidP="00D70DE8">
            <w:pPr>
              <w:jc w:val="both"/>
              <w:rPr>
                <w:rFonts w:ascii="Times New Roman" w:eastAsia="Times New Roman" w:hAnsi="Times New Roman"/>
              </w:rPr>
            </w:pPr>
            <w:r>
              <w:rPr>
                <w:rFonts w:ascii="Times New Roman" w:eastAsia="Times New Roman" w:hAnsi="Times New Roman"/>
              </w:rPr>
              <w:t>9</w:t>
            </w:r>
          </w:p>
        </w:tc>
        <w:tc>
          <w:tcPr>
            <w:tcW w:w="1039" w:type="dxa"/>
          </w:tcPr>
          <w:p w14:paraId="6E5CB020" w14:textId="7D926884" w:rsidR="00D70DE8" w:rsidRDefault="00D70DE8" w:rsidP="00D70DE8">
            <w:pPr>
              <w:jc w:val="center"/>
              <w:rPr>
                <w:rFonts w:ascii="Times New Roman" w:eastAsia="Times New Roman" w:hAnsi="Times New Roman"/>
              </w:rPr>
            </w:pPr>
            <w:r>
              <w:rPr>
                <w:rFonts w:ascii="Times New Roman" w:eastAsia="Times New Roman" w:hAnsi="Times New Roman"/>
              </w:rPr>
              <w:t>39</w:t>
            </w:r>
          </w:p>
        </w:tc>
        <w:tc>
          <w:tcPr>
            <w:tcW w:w="3956" w:type="dxa"/>
          </w:tcPr>
          <w:p w14:paraId="74DDAA11" w14:textId="22A24E9E" w:rsidR="00D70DE8" w:rsidRDefault="00D70DE8" w:rsidP="00D70DE8">
            <w:pPr>
              <w:jc w:val="center"/>
              <w:rPr>
                <w:rFonts w:ascii="Times New Roman" w:eastAsia="Times New Roman" w:hAnsi="Times New Roman"/>
              </w:rPr>
            </w:pPr>
            <w:r>
              <w:rPr>
                <w:rFonts w:ascii="Times New Roman" w:eastAsia="Times New Roman" w:hAnsi="Times New Roman"/>
              </w:rPr>
              <w:t>5829/10.11.2025</w:t>
            </w:r>
          </w:p>
        </w:tc>
        <w:tc>
          <w:tcPr>
            <w:tcW w:w="1948" w:type="dxa"/>
          </w:tcPr>
          <w:p w14:paraId="76D2447C" w14:textId="06F35479"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7B9A420E" w14:textId="69760A02" w:rsidR="00D70DE8" w:rsidRDefault="00D70DE8" w:rsidP="00D70DE8">
            <w:pPr>
              <w:jc w:val="center"/>
              <w:rPr>
                <w:rFonts w:ascii="Times New Roman" w:eastAsia="Times New Roman" w:hAnsi="Times New Roman"/>
              </w:rPr>
            </w:pPr>
            <w:r>
              <w:rPr>
                <w:rFonts w:ascii="Times New Roman" w:eastAsia="Times New Roman" w:hAnsi="Times New Roman"/>
              </w:rPr>
              <w:t>-</w:t>
            </w:r>
          </w:p>
        </w:tc>
      </w:tr>
      <w:tr w:rsidR="00D70DE8" w14:paraId="422FE743" w14:textId="77777777" w:rsidTr="00D70DE8">
        <w:tc>
          <w:tcPr>
            <w:tcW w:w="846" w:type="dxa"/>
          </w:tcPr>
          <w:p w14:paraId="42D84A4A" w14:textId="587A0F98" w:rsidR="00D70DE8" w:rsidRDefault="00D70DE8" w:rsidP="00D70DE8">
            <w:pPr>
              <w:jc w:val="both"/>
              <w:rPr>
                <w:rFonts w:ascii="Times New Roman" w:eastAsia="Times New Roman" w:hAnsi="Times New Roman"/>
              </w:rPr>
            </w:pPr>
            <w:r>
              <w:rPr>
                <w:rFonts w:ascii="Times New Roman" w:eastAsia="Times New Roman" w:hAnsi="Times New Roman"/>
              </w:rPr>
              <w:t>10</w:t>
            </w:r>
          </w:p>
        </w:tc>
        <w:tc>
          <w:tcPr>
            <w:tcW w:w="1039" w:type="dxa"/>
          </w:tcPr>
          <w:p w14:paraId="7EA6D7BD" w14:textId="1BC5D081" w:rsidR="00D70DE8" w:rsidRDefault="00D70DE8" w:rsidP="00D70DE8">
            <w:pPr>
              <w:jc w:val="center"/>
              <w:rPr>
                <w:rFonts w:ascii="Times New Roman" w:eastAsia="Times New Roman" w:hAnsi="Times New Roman"/>
              </w:rPr>
            </w:pPr>
            <w:r>
              <w:rPr>
                <w:rFonts w:ascii="Times New Roman" w:eastAsia="Times New Roman" w:hAnsi="Times New Roman"/>
              </w:rPr>
              <w:t>40</w:t>
            </w:r>
          </w:p>
        </w:tc>
        <w:tc>
          <w:tcPr>
            <w:tcW w:w="3956" w:type="dxa"/>
          </w:tcPr>
          <w:p w14:paraId="61AF77AD" w14:textId="44C9C0E0" w:rsidR="00D70DE8" w:rsidRDefault="00D70DE8" w:rsidP="00D70DE8">
            <w:pPr>
              <w:jc w:val="center"/>
              <w:rPr>
                <w:rFonts w:ascii="Times New Roman" w:eastAsia="Times New Roman" w:hAnsi="Times New Roman"/>
              </w:rPr>
            </w:pPr>
            <w:r>
              <w:rPr>
                <w:rFonts w:ascii="Times New Roman" w:eastAsia="Times New Roman" w:hAnsi="Times New Roman"/>
              </w:rPr>
              <w:t>5773/10.11.2025</w:t>
            </w:r>
          </w:p>
        </w:tc>
        <w:tc>
          <w:tcPr>
            <w:tcW w:w="1948" w:type="dxa"/>
          </w:tcPr>
          <w:p w14:paraId="238F182B" w14:textId="3FFC4940" w:rsidR="00D70DE8" w:rsidRDefault="00D70DE8" w:rsidP="00D70DE8">
            <w:pPr>
              <w:jc w:val="center"/>
              <w:rPr>
                <w:rFonts w:ascii="Times New Roman" w:eastAsia="Times New Roman" w:hAnsi="Times New Roman"/>
              </w:rPr>
            </w:pPr>
            <w:r w:rsidRPr="006C535D">
              <w:rPr>
                <w:rFonts w:ascii="Times New Roman" w:eastAsia="Times New Roman" w:hAnsi="Times New Roman"/>
              </w:rPr>
              <w:t>admis</w:t>
            </w:r>
          </w:p>
        </w:tc>
        <w:tc>
          <w:tcPr>
            <w:tcW w:w="1948" w:type="dxa"/>
          </w:tcPr>
          <w:p w14:paraId="439EE7D0" w14:textId="706AE7BC" w:rsidR="00D70DE8" w:rsidRDefault="00D70DE8" w:rsidP="00D70DE8">
            <w:pPr>
              <w:jc w:val="center"/>
              <w:rPr>
                <w:rFonts w:ascii="Times New Roman" w:eastAsia="Times New Roman" w:hAnsi="Times New Roman"/>
              </w:rPr>
            </w:pPr>
            <w:r>
              <w:rPr>
                <w:rFonts w:ascii="Times New Roman" w:eastAsia="Times New Roman" w:hAnsi="Times New Roman"/>
              </w:rPr>
              <w:t>-</w:t>
            </w:r>
          </w:p>
        </w:tc>
      </w:tr>
    </w:tbl>
    <w:p w14:paraId="0DEEC3BE" w14:textId="77777777" w:rsidR="003F3F9A" w:rsidRDefault="003F3F9A">
      <w:pPr>
        <w:spacing w:after="0" w:line="240" w:lineRule="auto"/>
        <w:jc w:val="both"/>
        <w:rPr>
          <w:rFonts w:ascii="Times New Roman" w:eastAsia="Times New Roman" w:hAnsi="Times New Roman" w:cs="Times New Roman"/>
        </w:rPr>
      </w:pPr>
    </w:p>
    <w:p w14:paraId="2BE3056C" w14:textId="77777777" w:rsidR="00D76A1F" w:rsidRDefault="00D76A1F">
      <w:pPr>
        <w:spacing w:after="0" w:line="240" w:lineRule="auto"/>
        <w:jc w:val="both"/>
        <w:rPr>
          <w:rFonts w:ascii="Times New Roman" w:eastAsia="Times New Roman" w:hAnsi="Times New Roman" w:cs="Times New Roman"/>
        </w:rPr>
      </w:pPr>
    </w:p>
    <w:p w14:paraId="6A77384E" w14:textId="77777777" w:rsidR="00D76A1F" w:rsidRDefault="00D76A1F">
      <w:pPr>
        <w:spacing w:after="0" w:line="240" w:lineRule="auto"/>
        <w:jc w:val="both"/>
        <w:rPr>
          <w:rFonts w:ascii="Times New Roman" w:eastAsia="Times New Roman" w:hAnsi="Times New Roman" w:cs="Times New Roman"/>
        </w:rPr>
      </w:pPr>
    </w:p>
    <w:sectPr w:rsidR="00D76A1F">
      <w:headerReference w:type="default" r:id="rId6"/>
      <w:footerReference w:type="default" r:id="rId7"/>
      <w:pgSz w:w="11907" w:h="16839"/>
      <w:pgMar w:top="360" w:right="720" w:bottom="259" w:left="1440" w:header="25" w:footer="2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697A" w14:textId="77777777" w:rsidR="005175FE" w:rsidRDefault="005175FE">
      <w:pPr>
        <w:spacing w:after="0" w:line="240" w:lineRule="auto"/>
      </w:pPr>
      <w:r>
        <w:separator/>
      </w:r>
    </w:p>
  </w:endnote>
  <w:endnote w:type="continuationSeparator" w:id="0">
    <w:p w14:paraId="1CB78478" w14:textId="77777777" w:rsidR="005175FE" w:rsidRDefault="0051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E755675-78B1-4C81-AD29-782591FFA11D}"/>
    <w:embedBold r:id="rId2" w:fontKey="{1D699891-7646-4260-B964-BC0FDD16C4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9F01AF8-14B0-4554-80D5-65B01BC994BB}"/>
    <w:embedItalic r:id="rId4" w:fontKey="{6FB144E8-F0E1-4F8A-9C7D-35B390791E2B}"/>
  </w:font>
  <w:font w:name="Helvetica Neue">
    <w:charset w:val="00"/>
    <w:family w:val="auto"/>
    <w:pitch w:val="default"/>
    <w:embedRegular r:id="rId5" w:fontKey="{AB46DB24-6C0A-4C7F-998F-16A7AAFD2A54}"/>
    <w:embedBold r:id="rId6" w:fontKey="{603328C1-3C43-4E42-91EB-1FC0E1CB33EA}"/>
  </w:font>
  <w:font w:name="Cambria">
    <w:panose1 w:val="02040503050406030204"/>
    <w:charset w:val="00"/>
    <w:family w:val="roman"/>
    <w:pitch w:val="variable"/>
    <w:sig w:usb0="E00006FF" w:usb1="420024FF" w:usb2="02000000" w:usb3="00000000" w:csb0="0000019F" w:csb1="00000000"/>
    <w:embedRegular r:id="rId7" w:fontKey="{FF384183-F6CE-4FE9-98A5-15C004EF7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E6C0" w14:textId="77777777" w:rsidR="00472F29" w:rsidRDefault="00C703F5">
    <w:pPr>
      <w:spacing w:after="0" w:line="240" w:lineRule="auto"/>
      <w:jc w:val="both"/>
      <w:rPr>
        <w:rFonts w:ascii="Helvetica Neue" w:eastAsia="Helvetica Neue" w:hAnsi="Helvetica Neue" w:cs="Helvetica Neue"/>
        <w:color w:val="0B2F63"/>
      </w:rPr>
    </w:pPr>
    <w:r>
      <w:rPr>
        <w:b/>
        <w:noProof/>
        <w:color w:val="0B2F63"/>
        <w:sz w:val="48"/>
        <w:szCs w:val="48"/>
      </w:rPr>
      <w:drawing>
        <wp:inline distT="0" distB="0" distL="114300" distR="114300" wp14:anchorId="6EF1C8DF" wp14:editId="4CB4140A">
          <wp:extent cx="6134100" cy="857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34100" cy="85725"/>
                  </a:xfrm>
                  <a:prstGeom prst="rect">
                    <a:avLst/>
                  </a:prstGeom>
                  <a:ln/>
                </pic:spPr>
              </pic:pic>
            </a:graphicData>
          </a:graphic>
        </wp:inline>
      </w:drawing>
    </w:r>
    <w:r>
      <w:rPr>
        <w:rFonts w:ascii="Helvetica Neue" w:eastAsia="Helvetica Neue" w:hAnsi="Helvetica Neue" w:cs="Helvetica Neue"/>
        <w:color w:val="0B2F63"/>
      </w:rPr>
      <w:t xml:space="preserve">Bd. Victoriei Nr. 10 </w:t>
    </w:r>
    <w:r>
      <w:rPr>
        <w:noProof/>
      </w:rPr>
      <mc:AlternateContent>
        <mc:Choice Requires="wps">
          <w:drawing>
            <wp:anchor distT="0" distB="0" distL="114300" distR="114300" simplePos="0" relativeHeight="251659264" behindDoc="0" locked="0" layoutInCell="1" hidden="0" allowOverlap="1" wp14:anchorId="33719561" wp14:editId="277C8A99">
              <wp:simplePos x="0" y="0"/>
              <wp:positionH relativeFrom="column">
                <wp:posOffset>2882900</wp:posOffset>
              </wp:positionH>
              <wp:positionV relativeFrom="paragraph">
                <wp:posOffset>9893300</wp:posOffset>
              </wp:positionV>
              <wp:extent cx="3826510" cy="67246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442270" y="3453293"/>
                        <a:ext cx="3807460" cy="653415"/>
                      </a:xfrm>
                      <a:prstGeom prst="rect">
                        <a:avLst/>
                      </a:prstGeom>
                      <a:noFill/>
                      <a:ln>
                        <a:noFill/>
                      </a:ln>
                    </wps:spPr>
                    <wps:txbx>
                      <w:txbxContent>
                        <w:p w14:paraId="14BD7BA4"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Tel.: +40 269 </w:t>
                          </w:r>
                          <w:r>
                            <w:rPr>
                              <w:rFonts w:ascii="Helvetica Neue" w:eastAsia="Helvetica Neue" w:hAnsi="Helvetica Neue" w:cs="Helvetica Neue"/>
                              <w:color w:val="244061"/>
                            </w:rPr>
                            <w:t>21.56.11</w:t>
                          </w:r>
                        </w:p>
                        <w:p w14:paraId="443CF35B"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Fax: +40 269 </w:t>
                          </w:r>
                          <w:r>
                            <w:rPr>
                              <w:rFonts w:ascii="Helvetica Neue" w:eastAsia="Helvetica Neue" w:hAnsi="Helvetica Neue" w:cs="Helvetica Neue"/>
                              <w:color w:val="244061"/>
                            </w:rPr>
                            <w:t>21.56.11</w:t>
                          </w:r>
                        </w:p>
                        <w:p w14:paraId="7150CD69"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E-mail: @ulbsibiu.ro </w:t>
                          </w:r>
                        </w:p>
                      </w:txbxContent>
                    </wps:txbx>
                    <wps:bodyPr spcFirstLastPara="1" wrap="square" lIns="91425" tIns="45700" rIns="91425" bIns="45700" anchor="t" anchorCtr="0">
                      <a:noAutofit/>
                    </wps:bodyPr>
                  </wps:wsp>
                </a:graphicData>
              </a:graphic>
            </wp:anchor>
          </w:drawing>
        </mc:Choice>
        <mc:Fallback>
          <w:pict>
            <v:rect w14:anchorId="33719561" id="Rectangle 2" o:spid="_x0000_s1027" style="position:absolute;left:0;text-align:left;margin-left:227pt;margin-top:779pt;width:301.3pt;height:5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" filled="f" stroked="f">
              <v:textbox inset="2.53958mm,1.2694mm,2.53958mm,1.2694mm">
                <w:txbxContent>
                  <w:p w14:paraId="14BD7BA4"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Tel.: +40 269 </w:t>
                    </w:r>
                    <w:r>
                      <w:rPr>
                        <w:rFonts w:ascii="Helvetica Neue" w:eastAsia="Helvetica Neue" w:hAnsi="Helvetica Neue" w:cs="Helvetica Neue"/>
                        <w:color w:val="244061"/>
                      </w:rPr>
                      <w:t>21.56.11</w:t>
                    </w:r>
                  </w:p>
                  <w:p w14:paraId="443CF35B"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Fax: +40 269 </w:t>
                    </w:r>
                    <w:r>
                      <w:rPr>
                        <w:rFonts w:ascii="Helvetica Neue" w:eastAsia="Helvetica Neue" w:hAnsi="Helvetica Neue" w:cs="Helvetica Neue"/>
                        <w:color w:val="244061"/>
                      </w:rPr>
                      <w:t>21.56.11</w:t>
                    </w:r>
                  </w:p>
                  <w:p w14:paraId="7150CD69" w14:textId="77777777" w:rsidR="00472F29" w:rsidRDefault="00C703F5">
                    <w:pPr>
                      <w:spacing w:after="0" w:line="240" w:lineRule="auto"/>
                      <w:jc w:val="right"/>
                      <w:textDirection w:val="btLr"/>
                    </w:pPr>
                    <w:r>
                      <w:rPr>
                        <w:rFonts w:ascii="Helvetica Neue" w:eastAsia="Helvetica Neue" w:hAnsi="Helvetica Neue" w:cs="Helvetica Neue"/>
                        <w:color w:val="0B2F63"/>
                      </w:rPr>
                      <w:t xml:space="preserve">E-mail: @ulbsibiu.ro </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6FDDD9AF" wp14:editId="2CF50111">
              <wp:simplePos x="0" y="0"/>
              <wp:positionH relativeFrom="column">
                <wp:posOffset>2514600</wp:posOffset>
              </wp:positionH>
              <wp:positionV relativeFrom="paragraph">
                <wp:posOffset>393700</wp:posOffset>
              </wp:positionV>
              <wp:extent cx="3230880" cy="609600"/>
              <wp:effectExtent l="0" t="0" r="0" b="0"/>
              <wp:wrapNone/>
              <wp:docPr id="1" name="Rectangle 1"/>
              <wp:cNvGraphicFramePr/>
              <a:graphic xmlns:a="http://schemas.openxmlformats.org/drawingml/2006/main">
                <a:graphicData uri="http://schemas.microsoft.com/office/word/2010/wordprocessingShape">
                  <wps:wsp>
                    <wps:cNvSpPr/>
                    <wps:spPr>
                      <a:xfrm>
                        <a:off x="3740085" y="3484725"/>
                        <a:ext cx="3211830" cy="590550"/>
                      </a:xfrm>
                      <a:prstGeom prst="rect">
                        <a:avLst/>
                      </a:prstGeom>
                      <a:solidFill>
                        <a:srgbClr val="FFFFFF"/>
                      </a:solidFill>
                      <a:ln>
                        <a:noFill/>
                      </a:ln>
                    </wps:spPr>
                    <wps:txbx>
                      <w:txbxContent>
                        <w:p w14:paraId="4A67B2A6" w14:textId="77777777" w:rsidR="00472F29" w:rsidRDefault="00C703F5">
                          <w:pPr>
                            <w:spacing w:after="0" w:line="240" w:lineRule="auto"/>
                            <w:jc w:val="right"/>
                            <w:textDirection w:val="btLr"/>
                          </w:pPr>
                          <w:r>
                            <w:rPr>
                              <w:rFonts w:ascii="Helvetica Neue" w:eastAsia="Helvetica Neue" w:hAnsi="Helvetica Neue" w:cs="Helvetica Neue"/>
                              <w:color w:val="0B2F63"/>
                            </w:rPr>
                            <w:t>Tel.: +40 269 21.60.62, int. 279</w:t>
                          </w:r>
                        </w:p>
                        <w:p w14:paraId="073D68B8" w14:textId="77777777" w:rsidR="00472F29" w:rsidRDefault="00C703F5">
                          <w:pPr>
                            <w:spacing w:after="0" w:line="240" w:lineRule="auto"/>
                            <w:jc w:val="right"/>
                            <w:textDirection w:val="btLr"/>
                          </w:pPr>
                          <w:r>
                            <w:rPr>
                              <w:rFonts w:ascii="Helvetica Neue" w:eastAsia="Helvetica Neue" w:hAnsi="Helvetica Neue" w:cs="Helvetica Neue"/>
                              <w:color w:val="0B2F63"/>
                            </w:rPr>
                            <w:t>Fax: +40 269 21.78.87</w:t>
                          </w:r>
                        </w:p>
                        <w:p w14:paraId="59E70939" w14:textId="77777777" w:rsidR="00472F29" w:rsidRDefault="00472F29">
                          <w:pPr>
                            <w:spacing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FDDD9AF" id="Rectangle 1" o:spid="_x0000_s1028" style="position:absolute;left:0;text-align:left;margin-left:198pt;margin-top:31pt;width:254.4pt;height: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" stroked="f">
              <v:textbox inset="2.53958mm,1.2694mm,2.53958mm,1.2694mm">
                <w:txbxContent>
                  <w:p w14:paraId="4A67B2A6" w14:textId="77777777" w:rsidR="00472F29" w:rsidRDefault="00C703F5">
                    <w:pPr>
                      <w:spacing w:after="0" w:line="240" w:lineRule="auto"/>
                      <w:jc w:val="right"/>
                      <w:textDirection w:val="btLr"/>
                    </w:pPr>
                    <w:r>
                      <w:rPr>
                        <w:rFonts w:ascii="Helvetica Neue" w:eastAsia="Helvetica Neue" w:hAnsi="Helvetica Neue" w:cs="Helvetica Neue"/>
                        <w:color w:val="0B2F63"/>
                      </w:rPr>
                      <w:t>Tel.: +40 269 21.60.62, int. 279</w:t>
                    </w:r>
                  </w:p>
                  <w:p w14:paraId="073D68B8" w14:textId="77777777" w:rsidR="00472F29" w:rsidRDefault="00C703F5">
                    <w:pPr>
                      <w:spacing w:after="0" w:line="240" w:lineRule="auto"/>
                      <w:jc w:val="right"/>
                      <w:textDirection w:val="btLr"/>
                    </w:pPr>
                    <w:r>
                      <w:rPr>
                        <w:rFonts w:ascii="Helvetica Neue" w:eastAsia="Helvetica Neue" w:hAnsi="Helvetica Neue" w:cs="Helvetica Neue"/>
                        <w:color w:val="0B2F63"/>
                      </w:rPr>
                      <w:t>Fax: +40 269 21.78.87</w:t>
                    </w:r>
                  </w:p>
                  <w:p w14:paraId="59E70939" w14:textId="77777777" w:rsidR="00472F29" w:rsidRDefault="00472F29">
                    <w:pPr>
                      <w:spacing w:line="275" w:lineRule="auto"/>
                      <w:jc w:val="right"/>
                      <w:textDirection w:val="btLr"/>
                    </w:pPr>
                  </w:p>
                </w:txbxContent>
              </v:textbox>
            </v:rect>
          </w:pict>
        </mc:Fallback>
      </mc:AlternateContent>
    </w:r>
  </w:p>
  <w:p w14:paraId="6D5E4650" w14:textId="77777777" w:rsidR="00472F29" w:rsidRDefault="00C703F5">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4BC60D9" w14:textId="77777777" w:rsidR="00472F29" w:rsidRDefault="00C703F5">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59DC535A" w14:textId="77777777" w:rsidR="00472F29" w:rsidRDefault="00472F29">
    <w:pPr>
      <w:spacing w:after="0" w:line="240" w:lineRule="auto"/>
      <w:jc w:val="both"/>
      <w:rPr>
        <w:rFonts w:ascii="Helvetica Neue" w:eastAsia="Helvetica Neue" w:hAnsi="Helvetica Neue" w:cs="Helvetica Neue"/>
        <w:b/>
        <w:color w:val="17365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1FD3" w14:textId="77777777" w:rsidR="005175FE" w:rsidRDefault="005175FE">
      <w:pPr>
        <w:spacing w:after="0" w:line="240" w:lineRule="auto"/>
      </w:pPr>
      <w:r>
        <w:separator/>
      </w:r>
    </w:p>
  </w:footnote>
  <w:footnote w:type="continuationSeparator" w:id="0">
    <w:p w14:paraId="7454475C" w14:textId="77777777" w:rsidR="005175FE" w:rsidRDefault="0051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6E44" w14:textId="77777777" w:rsidR="00472F29" w:rsidRDefault="00472F29">
    <w:pPr>
      <w:spacing w:after="0" w:line="240" w:lineRule="auto"/>
      <w:jc w:val="right"/>
      <w:rPr>
        <w:rFonts w:ascii="Helvetica Neue" w:eastAsia="Helvetica Neue" w:hAnsi="Helvetica Neue" w:cs="Helvetica Neue"/>
        <w:b/>
        <w:color w:val="244061"/>
        <w:sz w:val="26"/>
        <w:szCs w:val="26"/>
      </w:rPr>
    </w:pPr>
  </w:p>
  <w:p w14:paraId="3BE20DA8" w14:textId="77777777" w:rsidR="00472F29" w:rsidRDefault="00C703F5">
    <w:pPr>
      <w:spacing w:after="0" w:line="240" w:lineRule="auto"/>
      <w:rPr>
        <w:rFonts w:ascii="Helvetica Neue" w:eastAsia="Helvetica Neue" w:hAnsi="Helvetica Neue" w:cs="Helvetica Neue"/>
        <w:b/>
        <w:color w:val="0B2F63"/>
        <w:sz w:val="26"/>
        <w:szCs w:val="26"/>
      </w:rPr>
    </w:pPr>
    <w:r>
      <w:rPr>
        <w:rFonts w:ascii="Helvetica Neue" w:eastAsia="Helvetica Neue" w:hAnsi="Helvetica Neue" w:cs="Helvetica Neue"/>
        <w:b/>
        <w:noProof/>
        <w:color w:val="0B2F63"/>
        <w:sz w:val="26"/>
        <w:szCs w:val="26"/>
      </w:rPr>
      <w:drawing>
        <wp:inline distT="0" distB="0" distL="0" distR="0" wp14:anchorId="6E7B4CFF" wp14:editId="0B45BED7">
          <wp:extent cx="2105025" cy="609600"/>
          <wp:effectExtent l="0" t="0" r="0" b="0"/>
          <wp:docPr id="4" name="image1.png" descr="LOGO-NOU_2020_coli antet"/>
          <wp:cNvGraphicFramePr/>
          <a:graphic xmlns:a="http://schemas.openxmlformats.org/drawingml/2006/main">
            <a:graphicData uri="http://schemas.openxmlformats.org/drawingml/2006/picture">
              <pic:pic xmlns:pic="http://schemas.openxmlformats.org/drawingml/2006/picture">
                <pic:nvPicPr>
                  <pic:cNvPr id="0" name="image1.png" descr="LOGO-NOU_2020_coli antet"/>
                  <pic:cNvPicPr preferRelativeResize="0"/>
                </pic:nvPicPr>
                <pic:blipFill>
                  <a:blip r:embed="rId1"/>
                  <a:srcRect/>
                  <a:stretch>
                    <a:fillRect/>
                  </a:stretch>
                </pic:blipFill>
                <pic:spPr>
                  <a:xfrm>
                    <a:off x="0" y="0"/>
                    <a:ext cx="2105025" cy="6096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DB6E4B2" wp14:editId="3C70490C">
              <wp:simplePos x="0" y="0"/>
              <wp:positionH relativeFrom="column">
                <wp:posOffset>3352800</wp:posOffset>
              </wp:positionH>
              <wp:positionV relativeFrom="paragraph">
                <wp:posOffset>63500</wp:posOffset>
              </wp:positionV>
              <wp:extent cx="3012440" cy="633730"/>
              <wp:effectExtent l="0" t="0" r="0" b="0"/>
              <wp:wrapNone/>
              <wp:docPr id="3" name="Rectangle 3"/>
              <wp:cNvGraphicFramePr/>
              <a:graphic xmlns:a="http://schemas.openxmlformats.org/drawingml/2006/main">
                <a:graphicData uri="http://schemas.microsoft.com/office/word/2010/wordprocessingShape">
                  <wps:wsp>
                    <wps:cNvSpPr/>
                    <wps:spPr>
                      <a:xfrm>
                        <a:off x="3849305" y="3472660"/>
                        <a:ext cx="2993390" cy="614680"/>
                      </a:xfrm>
                      <a:prstGeom prst="rect">
                        <a:avLst/>
                      </a:prstGeom>
                      <a:noFill/>
                      <a:ln>
                        <a:noFill/>
                      </a:ln>
                    </wps:spPr>
                    <wps:txbx>
                      <w:txbxContent>
                        <w:p w14:paraId="4E36B1A2" w14:textId="77777777" w:rsidR="00472F29" w:rsidRDefault="00C703F5">
                          <w:pPr>
                            <w:spacing w:after="0" w:line="240" w:lineRule="auto"/>
                            <w:jc w:val="center"/>
                            <w:textDirection w:val="btLr"/>
                          </w:pPr>
                          <w:r>
                            <w:rPr>
                              <w:rFonts w:ascii="Helvetica Neue" w:eastAsia="Helvetica Neue" w:hAnsi="Helvetica Neue" w:cs="Helvetica Neue"/>
                              <w:b/>
                              <w:color w:val="0B2F63"/>
                              <w:sz w:val="24"/>
                            </w:rPr>
                            <w:t>Ministerul Educaţiei și Cercetării</w:t>
                          </w:r>
                        </w:p>
                        <w:p w14:paraId="23496021" w14:textId="77777777" w:rsidR="00472F29" w:rsidRDefault="00C703F5">
                          <w:pPr>
                            <w:spacing w:after="0" w:line="240" w:lineRule="auto"/>
                            <w:jc w:val="center"/>
                            <w:textDirection w:val="btLr"/>
                          </w:pPr>
                          <w:r>
                            <w:rPr>
                              <w:rFonts w:ascii="Helvetica Neue" w:eastAsia="Helvetica Neue" w:hAnsi="Helvetica Neue" w:cs="Helvetica Neue"/>
                              <w:color w:val="0B2F63"/>
                              <w:sz w:val="24"/>
                            </w:rPr>
                            <w:t>Universitatea “Lucian Blaga” din Sibiu</w:t>
                          </w:r>
                        </w:p>
                      </w:txbxContent>
                    </wps:txbx>
                    <wps:bodyPr spcFirstLastPara="1" wrap="square" lIns="91425" tIns="45700" rIns="91425" bIns="45700" anchor="t" anchorCtr="0">
                      <a:noAutofit/>
                    </wps:bodyPr>
                  </wps:wsp>
                </a:graphicData>
              </a:graphic>
            </wp:anchor>
          </w:drawing>
        </mc:Choice>
        <mc:Fallback>
          <w:pict>
            <v:rect w14:anchorId="0DB6E4B2" id="Rectangle 3" o:spid="_x0000_s1026" style="position:absolute;margin-left:264pt;margin-top:5pt;width:237.2pt;height:49.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" filled="f" stroked="f">
              <v:textbox inset="2.53958mm,1.2694mm,2.53958mm,1.2694mm">
                <w:txbxContent>
                  <w:p w14:paraId="4E36B1A2" w14:textId="77777777" w:rsidR="00472F29" w:rsidRDefault="00C703F5">
                    <w:pPr>
                      <w:spacing w:after="0" w:line="240" w:lineRule="auto"/>
                      <w:jc w:val="center"/>
                      <w:textDirection w:val="btLr"/>
                    </w:pPr>
                    <w:r>
                      <w:rPr>
                        <w:rFonts w:ascii="Helvetica Neue" w:eastAsia="Helvetica Neue" w:hAnsi="Helvetica Neue" w:cs="Helvetica Neue"/>
                        <w:b/>
                        <w:color w:val="0B2F63"/>
                        <w:sz w:val="24"/>
                      </w:rPr>
                      <w:t>Ministerul Educaţiei și Cercetării</w:t>
                    </w:r>
                  </w:p>
                  <w:p w14:paraId="23496021" w14:textId="77777777" w:rsidR="00472F29" w:rsidRDefault="00C703F5">
                    <w:pPr>
                      <w:spacing w:after="0" w:line="240" w:lineRule="auto"/>
                      <w:jc w:val="center"/>
                      <w:textDirection w:val="btLr"/>
                    </w:pPr>
                    <w:r>
                      <w:rPr>
                        <w:rFonts w:ascii="Helvetica Neue" w:eastAsia="Helvetica Neue" w:hAnsi="Helvetica Neue" w:cs="Helvetica Neue"/>
                        <w:color w:val="0B2F63"/>
                        <w:sz w:val="24"/>
                      </w:rPr>
                      <w:t>Universitatea “Lucian Blaga” din Sibiu</w:t>
                    </w:r>
                  </w:p>
                </w:txbxContent>
              </v:textbox>
            </v:rect>
          </w:pict>
        </mc:Fallback>
      </mc:AlternateContent>
    </w:r>
  </w:p>
  <w:p w14:paraId="6A32AF89" w14:textId="77777777" w:rsidR="00472F29" w:rsidRDefault="00472F29">
    <w:pPr>
      <w:spacing w:after="0" w:line="240" w:lineRule="auto"/>
      <w:ind w:left="2880" w:firstLine="720"/>
      <w:jc w:val="right"/>
      <w:rPr>
        <w:rFonts w:ascii="Helvetica Neue" w:eastAsia="Helvetica Neue" w:hAnsi="Helvetica Neue" w:cs="Helvetica Neue"/>
        <w:color w:val="0B2F63"/>
        <w:sz w:val="26"/>
        <w:szCs w:val="26"/>
      </w:rPr>
    </w:pPr>
  </w:p>
  <w:p w14:paraId="3584FBE1" w14:textId="77777777" w:rsidR="00472F29" w:rsidRDefault="00C703F5">
    <w:pPr>
      <w:spacing w:after="0" w:line="240" w:lineRule="auto"/>
      <w:jc w:val="right"/>
      <w:rPr>
        <w:color w:val="0B2F63"/>
        <w:sz w:val="26"/>
        <w:szCs w:val="26"/>
      </w:rPr>
    </w:pPr>
    <w:r>
      <w:rPr>
        <w:b/>
        <w:noProof/>
        <w:color w:val="0B2F63"/>
        <w:sz w:val="48"/>
        <w:szCs w:val="48"/>
      </w:rPr>
      <w:drawing>
        <wp:inline distT="0" distB="0" distL="114300" distR="114300" wp14:anchorId="3AAF16AB" wp14:editId="6A0578A2">
          <wp:extent cx="6048375" cy="857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048375" cy="857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29"/>
    <w:rsid w:val="00057F2B"/>
    <w:rsid w:val="00203D3C"/>
    <w:rsid w:val="00243139"/>
    <w:rsid w:val="002573C1"/>
    <w:rsid w:val="00264EC7"/>
    <w:rsid w:val="00266F70"/>
    <w:rsid w:val="002F19BD"/>
    <w:rsid w:val="00312BB5"/>
    <w:rsid w:val="003F3F9A"/>
    <w:rsid w:val="00472F29"/>
    <w:rsid w:val="00481060"/>
    <w:rsid w:val="004C28A5"/>
    <w:rsid w:val="005175FE"/>
    <w:rsid w:val="00780E94"/>
    <w:rsid w:val="007A593B"/>
    <w:rsid w:val="008068BF"/>
    <w:rsid w:val="00AD5272"/>
    <w:rsid w:val="00AF2E2F"/>
    <w:rsid w:val="00C3269A"/>
    <w:rsid w:val="00C703F5"/>
    <w:rsid w:val="00D70DE8"/>
    <w:rsid w:val="00D75346"/>
    <w:rsid w:val="00D76A1F"/>
    <w:rsid w:val="00E3316E"/>
    <w:rsid w:val="00E813D2"/>
    <w:rsid w:val="00EC5666"/>
    <w:rsid w:val="00EC7802"/>
    <w:rsid w:val="00EE0177"/>
    <w:rsid w:val="00FF0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C88D"/>
  <w15:docId w15:val="{69667670-2063-49EE-B796-CE1AC176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styleId="TableGrid">
    <w:name w:val="Table Grid"/>
    <w:basedOn w:val="TableNormal"/>
    <w:uiPriority w:val="59"/>
    <w:rsid w:val="003F3F9A"/>
    <w:pPr>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Muntean</dc:creator>
  <cp:lastModifiedBy>Francesca Pop</cp:lastModifiedBy>
  <cp:revision>2</cp:revision>
  <cp:lastPrinted>2025-10-09T11:22:00Z</cp:lastPrinted>
  <dcterms:created xsi:type="dcterms:W3CDTF">2025-11-11T11:21:00Z</dcterms:created>
  <dcterms:modified xsi:type="dcterms:W3CDTF">2025-11-11T11:21:00Z</dcterms:modified>
</cp:coreProperties>
</file>